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9CB4" w14:textId="77777777" w:rsidR="00D14656" w:rsidRDefault="00D14656" w:rsidP="003F0A42">
      <w:pPr>
        <w:shd w:val="clear" w:color="auto" w:fill="FFFFFF"/>
        <w:spacing w:after="0" w:line="240" w:lineRule="auto"/>
        <w:rPr>
          <w:rFonts w:ascii="Times New Roman" w:eastAsia="Times New Roman" w:hAnsi="Times New Roman" w:cs="Times New Roman"/>
          <w:color w:val="000000"/>
          <w:sz w:val="28"/>
          <w:szCs w:val="28"/>
          <w:lang w:val="uk-UA" w:eastAsia="ru-RU"/>
        </w:rPr>
      </w:pPr>
    </w:p>
    <w:p w14:paraId="070D8501" w14:textId="77777777" w:rsidR="006E1BC4" w:rsidRPr="000F7362" w:rsidRDefault="006E1BC4"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0F7362">
        <w:rPr>
          <w:rFonts w:ascii="Times New Roman" w:eastAsia="Times New Roman" w:hAnsi="Times New Roman" w:cs="Times New Roman"/>
          <w:color w:val="000000"/>
          <w:sz w:val="28"/>
          <w:szCs w:val="28"/>
          <w:lang w:val="uk-UA" w:eastAsia="ru-RU"/>
        </w:rPr>
        <w:t>Освітня програма</w:t>
      </w:r>
    </w:p>
    <w:p w14:paraId="2CB42226" w14:textId="77777777" w:rsidR="006E1BC4" w:rsidRPr="000F7362" w:rsidRDefault="00792543"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закладу освіти ІІ </w:t>
      </w:r>
      <w:r w:rsidR="006E1BC4" w:rsidRPr="000F7362">
        <w:rPr>
          <w:rFonts w:ascii="Times New Roman" w:eastAsia="Times New Roman" w:hAnsi="Times New Roman" w:cs="Times New Roman"/>
          <w:color w:val="000000"/>
          <w:sz w:val="28"/>
          <w:szCs w:val="28"/>
          <w:lang w:val="uk-UA" w:eastAsia="ru-RU"/>
        </w:rPr>
        <w:t>ступеня</w:t>
      </w:r>
      <w:r w:rsidR="00D14656">
        <w:rPr>
          <w:rFonts w:ascii="Times New Roman" w:eastAsia="Times New Roman" w:hAnsi="Times New Roman" w:cs="Times New Roman"/>
          <w:color w:val="000000"/>
          <w:sz w:val="28"/>
          <w:szCs w:val="28"/>
          <w:lang w:val="uk-UA" w:eastAsia="ru-RU"/>
        </w:rPr>
        <w:t xml:space="preserve"> (7</w:t>
      </w:r>
      <w:r w:rsidR="0007472B" w:rsidRPr="000F7362">
        <w:rPr>
          <w:rFonts w:ascii="Times New Roman" w:eastAsia="Times New Roman" w:hAnsi="Times New Roman" w:cs="Times New Roman"/>
          <w:color w:val="000000"/>
          <w:sz w:val="28"/>
          <w:szCs w:val="28"/>
          <w:lang w:val="uk-UA" w:eastAsia="ru-RU"/>
        </w:rPr>
        <w:t>-9кл.)</w:t>
      </w:r>
    </w:p>
    <w:p w14:paraId="158EDAC8" w14:textId="77777777" w:rsidR="006E1BC4" w:rsidRPr="000F7362" w:rsidRDefault="00D14656"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val="uk-UA" w:eastAsia="ru-RU"/>
        </w:rPr>
        <w:t>Травлинського</w:t>
      </w:r>
      <w:proofErr w:type="spellEnd"/>
      <w:r>
        <w:rPr>
          <w:rFonts w:ascii="Times New Roman" w:eastAsia="Times New Roman" w:hAnsi="Times New Roman" w:cs="Times New Roman"/>
          <w:color w:val="000000"/>
          <w:sz w:val="28"/>
          <w:szCs w:val="28"/>
          <w:lang w:val="uk-UA" w:eastAsia="ru-RU"/>
        </w:rPr>
        <w:t xml:space="preserve"> ліцею</w:t>
      </w:r>
    </w:p>
    <w:p w14:paraId="246BEF5E" w14:textId="77777777" w:rsidR="006E1BC4" w:rsidRPr="000F7362" w:rsidRDefault="006E1BC4"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roofErr w:type="spellStart"/>
      <w:r w:rsidRPr="000F7362">
        <w:rPr>
          <w:rFonts w:ascii="Times New Roman" w:eastAsia="Times New Roman" w:hAnsi="Times New Roman" w:cs="Times New Roman"/>
          <w:color w:val="000000"/>
          <w:sz w:val="28"/>
          <w:szCs w:val="28"/>
          <w:lang w:val="uk-UA" w:eastAsia="ru-RU"/>
        </w:rPr>
        <w:t>Судилківської</w:t>
      </w:r>
      <w:proofErr w:type="spellEnd"/>
      <w:r w:rsidRPr="000F7362">
        <w:rPr>
          <w:rFonts w:ascii="Times New Roman" w:eastAsia="Times New Roman" w:hAnsi="Times New Roman" w:cs="Times New Roman"/>
          <w:color w:val="000000"/>
          <w:sz w:val="28"/>
          <w:szCs w:val="28"/>
          <w:lang w:val="uk-UA" w:eastAsia="ru-RU"/>
        </w:rPr>
        <w:t xml:space="preserve"> сільської ради</w:t>
      </w:r>
    </w:p>
    <w:p w14:paraId="5BCAB247" w14:textId="77777777" w:rsidR="006E1BC4" w:rsidRDefault="00D14656"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2023</w:t>
      </w:r>
      <w:r w:rsidR="006E1BC4" w:rsidRPr="000F7362">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2026</w:t>
      </w:r>
      <w:r w:rsidR="006E1BC4" w:rsidRPr="000F7362">
        <w:rPr>
          <w:rFonts w:ascii="Times New Roman" w:eastAsia="Times New Roman" w:hAnsi="Times New Roman" w:cs="Times New Roman"/>
          <w:color w:val="000000"/>
          <w:sz w:val="28"/>
          <w:szCs w:val="28"/>
          <w:lang w:val="uk-UA" w:eastAsia="ru-RU"/>
        </w:rPr>
        <w:t>рр</w:t>
      </w:r>
      <w:r>
        <w:rPr>
          <w:rFonts w:ascii="Times New Roman" w:eastAsia="Times New Roman" w:hAnsi="Times New Roman" w:cs="Times New Roman"/>
          <w:color w:val="000000"/>
          <w:sz w:val="28"/>
          <w:szCs w:val="28"/>
          <w:lang w:val="uk-UA" w:eastAsia="ru-RU"/>
        </w:rPr>
        <w:t>.</w:t>
      </w:r>
    </w:p>
    <w:p w14:paraId="0A26326D" w14:textId="77777777" w:rsidR="00D14656" w:rsidRPr="000F7362" w:rsidRDefault="00D14656" w:rsidP="006E1BC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14:paraId="766930E6" w14:textId="77777777" w:rsidR="006E1BC4" w:rsidRPr="000F7362" w:rsidRDefault="006E1BC4" w:rsidP="006E1BC4">
      <w:pPr>
        <w:shd w:val="clear" w:color="auto" w:fill="FFFFFF"/>
        <w:spacing w:after="0" w:line="240" w:lineRule="auto"/>
        <w:rPr>
          <w:rFonts w:ascii="Times New Roman" w:eastAsia="Times New Roman" w:hAnsi="Times New Roman" w:cs="Times New Roman"/>
          <w:color w:val="000000"/>
          <w:sz w:val="28"/>
          <w:szCs w:val="28"/>
          <w:lang w:val="uk-UA" w:eastAsia="ru-RU"/>
        </w:rPr>
      </w:pPr>
      <w:r w:rsidRPr="000F7362">
        <w:rPr>
          <w:rFonts w:ascii="Times New Roman" w:eastAsia="Times New Roman" w:hAnsi="Times New Roman" w:cs="Times New Roman"/>
          <w:color w:val="000000"/>
          <w:sz w:val="28"/>
          <w:szCs w:val="28"/>
          <w:lang w:val="uk-UA" w:eastAsia="ru-RU"/>
        </w:rPr>
        <w:t>С</w:t>
      </w:r>
      <w:r w:rsidR="00577C24">
        <w:rPr>
          <w:rFonts w:ascii="Times New Roman" w:eastAsia="Times New Roman" w:hAnsi="Times New Roman" w:cs="Times New Roman"/>
          <w:color w:val="000000"/>
          <w:sz w:val="28"/>
          <w:szCs w:val="28"/>
          <w:lang w:val="uk-UA" w:eastAsia="ru-RU"/>
        </w:rPr>
        <w:t>ХВАЛЕНО</w:t>
      </w:r>
      <w:r w:rsidRPr="000F7362">
        <w:rPr>
          <w:rFonts w:ascii="Times New Roman" w:eastAsia="Times New Roman" w:hAnsi="Times New Roman" w:cs="Times New Roman"/>
          <w:color w:val="000000"/>
          <w:sz w:val="28"/>
          <w:szCs w:val="28"/>
          <w:lang w:val="uk-UA" w:eastAsia="ru-RU"/>
        </w:rPr>
        <w:t xml:space="preserve">                              </w:t>
      </w:r>
      <w:r w:rsidR="00D14656">
        <w:rPr>
          <w:rFonts w:ascii="Times New Roman" w:eastAsia="Times New Roman" w:hAnsi="Times New Roman" w:cs="Times New Roman"/>
          <w:color w:val="000000"/>
          <w:sz w:val="28"/>
          <w:szCs w:val="28"/>
          <w:lang w:val="uk-UA" w:eastAsia="ru-RU"/>
        </w:rPr>
        <w:t xml:space="preserve">                    </w:t>
      </w:r>
      <w:r w:rsidR="00282D81">
        <w:rPr>
          <w:rFonts w:ascii="Times New Roman" w:eastAsia="Times New Roman" w:hAnsi="Times New Roman" w:cs="Times New Roman"/>
          <w:color w:val="000000"/>
          <w:sz w:val="28"/>
          <w:szCs w:val="28"/>
          <w:lang w:val="uk-UA" w:eastAsia="ru-RU"/>
        </w:rPr>
        <w:t xml:space="preserve">                        </w:t>
      </w:r>
      <w:r w:rsidR="00577C24">
        <w:rPr>
          <w:rFonts w:ascii="Times New Roman" w:eastAsia="Times New Roman" w:hAnsi="Times New Roman" w:cs="Times New Roman"/>
          <w:color w:val="000000"/>
          <w:sz w:val="28"/>
          <w:szCs w:val="28"/>
          <w:lang w:val="uk-UA" w:eastAsia="ru-RU"/>
        </w:rPr>
        <w:t>ЗАТВЕРДЖЕНО</w:t>
      </w:r>
    </w:p>
    <w:p w14:paraId="3C85D553" w14:textId="77777777" w:rsidR="006E1BC4" w:rsidRPr="000F7362" w:rsidRDefault="006E1BC4" w:rsidP="006E1BC4">
      <w:pPr>
        <w:shd w:val="clear" w:color="auto" w:fill="FFFFFF"/>
        <w:spacing w:after="0" w:line="240" w:lineRule="auto"/>
        <w:rPr>
          <w:rFonts w:ascii="Times New Roman" w:eastAsia="Times New Roman" w:hAnsi="Times New Roman" w:cs="Times New Roman"/>
          <w:color w:val="000000"/>
          <w:sz w:val="28"/>
          <w:szCs w:val="28"/>
          <w:lang w:val="uk-UA" w:eastAsia="ru-RU"/>
        </w:rPr>
      </w:pPr>
      <w:r w:rsidRPr="000F7362">
        <w:rPr>
          <w:rFonts w:ascii="Times New Roman" w:eastAsia="Times New Roman" w:hAnsi="Times New Roman" w:cs="Times New Roman"/>
          <w:color w:val="000000"/>
          <w:sz w:val="28"/>
          <w:szCs w:val="28"/>
          <w:lang w:val="uk-UA" w:eastAsia="ru-RU"/>
        </w:rPr>
        <w:t xml:space="preserve">педагогічною радою                                     </w:t>
      </w:r>
      <w:r w:rsidR="00282D81">
        <w:rPr>
          <w:rFonts w:ascii="Times New Roman" w:eastAsia="Times New Roman" w:hAnsi="Times New Roman" w:cs="Times New Roman"/>
          <w:color w:val="000000"/>
          <w:sz w:val="28"/>
          <w:szCs w:val="28"/>
          <w:lang w:val="uk-UA" w:eastAsia="ru-RU"/>
        </w:rPr>
        <w:t xml:space="preserve">                        </w:t>
      </w:r>
      <w:r w:rsidRPr="000F7362">
        <w:rPr>
          <w:rFonts w:ascii="Times New Roman" w:eastAsia="Times New Roman" w:hAnsi="Times New Roman" w:cs="Times New Roman"/>
          <w:color w:val="000000"/>
          <w:sz w:val="28"/>
          <w:szCs w:val="28"/>
          <w:lang w:val="uk-UA" w:eastAsia="ru-RU"/>
        </w:rPr>
        <w:t xml:space="preserve">наказ директора </w:t>
      </w:r>
    </w:p>
    <w:p w14:paraId="7555AF09" w14:textId="1275E7B6" w:rsidR="00717469" w:rsidRPr="00B875FF" w:rsidRDefault="00D14656" w:rsidP="00717469">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протокол  №. 9 від 12.06.2023</w:t>
      </w:r>
      <w:r w:rsidR="00717469" w:rsidRPr="00B875FF">
        <w:rPr>
          <w:rFonts w:ascii="Times New Roman" w:eastAsia="Times New Roman" w:hAnsi="Times New Roman" w:cs="Times New Roman"/>
          <w:color w:val="000000"/>
          <w:sz w:val="28"/>
          <w:szCs w:val="28"/>
          <w:lang w:val="uk-UA" w:eastAsia="ru-RU"/>
        </w:rPr>
        <w:t xml:space="preserve"> р.     </w:t>
      </w:r>
      <w:r>
        <w:rPr>
          <w:rFonts w:ascii="Times New Roman" w:eastAsia="Times New Roman" w:hAnsi="Times New Roman" w:cs="Times New Roman"/>
          <w:color w:val="000000"/>
          <w:sz w:val="28"/>
          <w:szCs w:val="28"/>
          <w:lang w:val="uk-UA" w:eastAsia="ru-RU"/>
        </w:rPr>
        <w:t xml:space="preserve">           </w:t>
      </w:r>
      <w:r w:rsidR="00282D8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від</w:t>
      </w:r>
      <w:r w:rsidR="00907DE3">
        <w:rPr>
          <w:rFonts w:ascii="Times New Roman" w:eastAsia="Times New Roman" w:hAnsi="Times New Roman" w:cs="Times New Roman"/>
          <w:color w:val="000000"/>
          <w:sz w:val="28"/>
          <w:szCs w:val="28"/>
          <w:lang w:val="uk-UA" w:eastAsia="ru-RU"/>
        </w:rPr>
        <w:t xml:space="preserve"> </w:t>
      </w:r>
      <w:r w:rsidR="00BD5E8D">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w:t>
      </w:r>
      <w:r w:rsidR="00BD5E8D">
        <w:rPr>
          <w:rFonts w:ascii="Times New Roman" w:eastAsia="Times New Roman" w:hAnsi="Times New Roman" w:cs="Times New Roman"/>
          <w:color w:val="000000"/>
          <w:sz w:val="28"/>
          <w:szCs w:val="28"/>
          <w:lang w:val="uk-UA" w:eastAsia="ru-RU"/>
        </w:rPr>
        <w:t>06</w:t>
      </w:r>
      <w:r>
        <w:rPr>
          <w:rFonts w:ascii="Times New Roman" w:eastAsia="Times New Roman" w:hAnsi="Times New Roman" w:cs="Times New Roman"/>
          <w:color w:val="000000"/>
          <w:sz w:val="28"/>
          <w:szCs w:val="28"/>
          <w:lang w:val="uk-UA" w:eastAsia="ru-RU"/>
        </w:rPr>
        <w:t xml:space="preserve">.2023р. № </w:t>
      </w:r>
      <w:r w:rsidR="00BD5E8D">
        <w:rPr>
          <w:rFonts w:ascii="Times New Roman" w:eastAsia="Times New Roman" w:hAnsi="Times New Roman" w:cs="Times New Roman"/>
          <w:color w:val="000000"/>
          <w:sz w:val="28"/>
          <w:szCs w:val="28"/>
          <w:lang w:val="uk-UA" w:eastAsia="ru-RU"/>
        </w:rPr>
        <w:t>36</w:t>
      </w:r>
      <w:r w:rsidR="00717469" w:rsidRPr="00B875FF">
        <w:rPr>
          <w:rFonts w:ascii="Times New Roman" w:eastAsia="Times New Roman" w:hAnsi="Times New Roman" w:cs="Times New Roman"/>
          <w:color w:val="000000"/>
          <w:sz w:val="28"/>
          <w:szCs w:val="28"/>
          <w:lang w:val="uk-UA" w:eastAsia="ru-RU"/>
        </w:rPr>
        <w:t>-ОД</w:t>
      </w:r>
    </w:p>
    <w:p w14:paraId="7328DCF5" w14:textId="77777777" w:rsidR="006E1BC4" w:rsidRPr="00295AAE" w:rsidRDefault="006E1BC4" w:rsidP="006E1BC4">
      <w:pPr>
        <w:shd w:val="clear" w:color="auto" w:fill="FFFFFF"/>
        <w:spacing w:after="210" w:line="240" w:lineRule="auto"/>
        <w:rPr>
          <w:rFonts w:ascii="Times New Roman" w:eastAsia="Times New Roman" w:hAnsi="Times New Roman" w:cs="Times New Roman"/>
          <w:color w:val="000000"/>
          <w:sz w:val="24"/>
          <w:szCs w:val="24"/>
          <w:lang w:val="uk-UA" w:eastAsia="ru-RU"/>
        </w:rPr>
      </w:pPr>
    </w:p>
    <w:p w14:paraId="01B1AA67" w14:textId="77777777" w:rsidR="00E869CC" w:rsidRDefault="006E1BC4" w:rsidP="00961209">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D87944">
        <w:rPr>
          <w:rFonts w:ascii="Times New Roman" w:eastAsia="Times New Roman" w:hAnsi="Times New Roman" w:cs="Times New Roman"/>
          <w:color w:val="000000"/>
          <w:sz w:val="28"/>
          <w:szCs w:val="28"/>
          <w:lang w:val="uk-UA" w:eastAsia="ru-RU"/>
        </w:rPr>
        <w:t>Освітня програма розроблена на основі Типової освітньої програми, затвердженої наказом МОН України №</w:t>
      </w:r>
      <w:r w:rsidR="00B82EF3" w:rsidRPr="00D87944">
        <w:rPr>
          <w:rFonts w:ascii="Times New Roman" w:eastAsia="Times New Roman" w:hAnsi="Times New Roman" w:cs="Times New Roman"/>
          <w:color w:val="000000"/>
          <w:sz w:val="28"/>
          <w:szCs w:val="28"/>
          <w:lang w:val="uk-UA" w:eastAsia="ru-RU"/>
        </w:rPr>
        <w:t xml:space="preserve"> 405 </w:t>
      </w:r>
      <w:r w:rsidRPr="00D87944">
        <w:rPr>
          <w:rFonts w:ascii="Times New Roman" w:eastAsia="Times New Roman" w:hAnsi="Times New Roman" w:cs="Times New Roman"/>
          <w:color w:val="000000"/>
          <w:sz w:val="28"/>
          <w:szCs w:val="28"/>
          <w:lang w:val="uk-UA" w:eastAsia="ru-RU"/>
        </w:rPr>
        <w:t>від 20.04.2018.</w:t>
      </w:r>
    </w:p>
    <w:p w14:paraId="17E2ED97" w14:textId="77777777" w:rsidR="00C36F49" w:rsidRPr="00D87944" w:rsidRDefault="00E869CC" w:rsidP="00961209">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91531C">
        <w:rPr>
          <w:rFonts w:ascii="Times New Roman" w:eastAsia="Times New Roman" w:hAnsi="Times New Roman" w:cs="Times New Roman"/>
          <w:color w:val="000000"/>
          <w:sz w:val="28"/>
          <w:szCs w:val="28"/>
          <w:lang w:val="uk-UA" w:eastAsia="ru-RU"/>
        </w:rPr>
        <w:t>П</w:t>
      </w:r>
      <w:proofErr w:type="spellStart"/>
      <w:r w:rsidRPr="0091531C">
        <w:rPr>
          <w:rFonts w:ascii="Times New Roman" w:eastAsia="Times New Roman" w:hAnsi="Times New Roman" w:cs="Times New Roman"/>
          <w:color w:val="000000"/>
          <w:sz w:val="28"/>
          <w:szCs w:val="28"/>
          <w:lang w:eastAsia="ru-RU"/>
        </w:rPr>
        <w:t>рограма</w:t>
      </w:r>
      <w:proofErr w:type="spellEnd"/>
      <w:r w:rsidRPr="0091531C">
        <w:rPr>
          <w:rFonts w:ascii="Times New Roman" w:eastAsia="Times New Roman" w:hAnsi="Times New Roman" w:cs="Times New Roman"/>
          <w:color w:val="000000"/>
          <w:sz w:val="28"/>
          <w:szCs w:val="28"/>
          <w:lang w:eastAsia="ru-RU"/>
        </w:rPr>
        <w:t xml:space="preserve"> </w:t>
      </w:r>
      <w:proofErr w:type="spellStart"/>
      <w:r w:rsidRPr="0091531C">
        <w:rPr>
          <w:rFonts w:ascii="Times New Roman" w:eastAsia="Times New Roman" w:hAnsi="Times New Roman" w:cs="Times New Roman"/>
          <w:color w:val="000000"/>
          <w:sz w:val="28"/>
          <w:szCs w:val="28"/>
          <w:lang w:eastAsia="ru-RU"/>
        </w:rPr>
        <w:t>розробл</w:t>
      </w:r>
      <w:r w:rsidRPr="0091531C">
        <w:rPr>
          <w:rFonts w:ascii="Times New Roman" w:eastAsia="Times New Roman" w:hAnsi="Times New Roman" w:cs="Times New Roman"/>
          <w:color w:val="000000"/>
          <w:sz w:val="28"/>
          <w:szCs w:val="28"/>
          <w:lang w:val="uk-UA" w:eastAsia="ru-RU"/>
        </w:rPr>
        <w:t>ена</w:t>
      </w:r>
      <w:proofErr w:type="spellEnd"/>
      <w:r w:rsidRPr="0091531C">
        <w:rPr>
          <w:rFonts w:ascii="Times New Roman" w:eastAsia="Times New Roman" w:hAnsi="Times New Roman" w:cs="Times New Roman"/>
          <w:color w:val="000000"/>
          <w:sz w:val="28"/>
          <w:szCs w:val="28"/>
          <w:lang w:eastAsia="ru-RU"/>
        </w:rPr>
        <w:t xml:space="preserve"> </w:t>
      </w:r>
      <w:proofErr w:type="spellStart"/>
      <w:r w:rsidRPr="0091531C">
        <w:rPr>
          <w:rFonts w:ascii="Times New Roman" w:eastAsia="Times New Roman" w:hAnsi="Times New Roman" w:cs="Times New Roman"/>
          <w:color w:val="000000"/>
          <w:sz w:val="28"/>
          <w:szCs w:val="28"/>
          <w:lang w:eastAsia="ru-RU"/>
        </w:rPr>
        <w:t>терміно</w:t>
      </w:r>
      <w:proofErr w:type="spellEnd"/>
      <w:r w:rsidR="00D14656">
        <w:rPr>
          <w:rFonts w:ascii="Times New Roman" w:eastAsia="Times New Roman" w:hAnsi="Times New Roman" w:cs="Times New Roman"/>
          <w:color w:val="000000"/>
          <w:sz w:val="28"/>
          <w:szCs w:val="28"/>
          <w:lang w:val="uk-UA" w:eastAsia="ru-RU"/>
        </w:rPr>
        <w:t>м на 3 роки</w:t>
      </w:r>
      <w:r w:rsidRPr="0091531C">
        <w:rPr>
          <w:rFonts w:ascii="Times New Roman" w:eastAsia="Times New Roman" w:hAnsi="Times New Roman" w:cs="Times New Roman"/>
          <w:color w:val="000000"/>
          <w:sz w:val="28"/>
          <w:szCs w:val="28"/>
          <w:lang w:val="uk-UA" w:eastAsia="ru-RU"/>
        </w:rPr>
        <w:t>.</w:t>
      </w:r>
    </w:p>
    <w:p w14:paraId="77C167DC" w14:textId="77777777" w:rsidR="000D54B0" w:rsidRPr="00BB5616" w:rsidRDefault="00D87944" w:rsidP="00961209">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Освітня програма закладу</w:t>
      </w:r>
      <w:r w:rsidR="000D54B0" w:rsidRPr="00BB5616">
        <w:rPr>
          <w:rFonts w:ascii="Times New Roman" w:eastAsia="Calibri" w:hAnsi="Times New Roman" w:cs="Times New Roman"/>
          <w:sz w:val="28"/>
          <w:szCs w:val="28"/>
          <w:lang w:val="uk-UA"/>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14:paraId="51BA67FE" w14:textId="77777777" w:rsidR="009D5691" w:rsidRDefault="00D87944" w:rsidP="00961209">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000D54B0" w:rsidRPr="00BB5616">
        <w:rPr>
          <w:rFonts w:ascii="Times New Roman" w:eastAsia="Calibri" w:hAnsi="Times New Roman" w:cs="Times New Roman"/>
          <w:sz w:val="28"/>
          <w:szCs w:val="28"/>
          <w:lang w:val="uk-UA"/>
        </w:rPr>
        <w:t>світня програма базової середньої освіти (</w:t>
      </w:r>
      <w:r w:rsidR="000D54B0" w:rsidRPr="00BB5616">
        <w:rPr>
          <w:rFonts w:ascii="Times New Roman" w:eastAsia="Calibri" w:hAnsi="Times New Roman" w:cs="Times New Roman"/>
          <w:i/>
          <w:sz w:val="28"/>
          <w:szCs w:val="28"/>
          <w:lang w:val="uk-UA"/>
        </w:rPr>
        <w:t>далі</w:t>
      </w:r>
      <w:r w:rsidR="000D54B0" w:rsidRPr="00BB5616">
        <w:rPr>
          <w:rFonts w:ascii="Times New Roman" w:eastAsia="Calibri" w:hAnsi="Times New Roman" w:cs="Times New Roman"/>
          <w:sz w:val="28"/>
          <w:szCs w:val="28"/>
          <w:lang w:val="uk-UA"/>
        </w:rPr>
        <w:t>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000D54B0" w:rsidRPr="00BB5616">
        <w:rPr>
          <w:rFonts w:ascii="Times New Roman" w:eastAsia="Calibri" w:hAnsi="Times New Roman" w:cs="Times New Roman"/>
          <w:i/>
          <w:sz w:val="28"/>
          <w:szCs w:val="28"/>
          <w:lang w:val="uk-UA"/>
        </w:rPr>
        <w:t>далі</w:t>
      </w:r>
      <w:r w:rsidR="000D54B0" w:rsidRPr="00BB5616">
        <w:rPr>
          <w:rFonts w:ascii="Times New Roman" w:eastAsia="Calibri" w:hAnsi="Times New Roman" w:cs="Times New Roman"/>
          <w:sz w:val="28"/>
          <w:szCs w:val="28"/>
          <w:lang w:val="uk-UA"/>
        </w:rPr>
        <w:t> — Державний</w:t>
      </w:r>
      <w:r w:rsidR="00B875FF">
        <w:rPr>
          <w:rFonts w:ascii="Times New Roman" w:eastAsia="Calibri" w:hAnsi="Times New Roman" w:cs="Times New Roman"/>
          <w:sz w:val="28"/>
          <w:szCs w:val="28"/>
          <w:lang w:val="uk-UA"/>
        </w:rPr>
        <w:t xml:space="preserve"> стандарт).</w:t>
      </w:r>
    </w:p>
    <w:p w14:paraId="77346BE3" w14:textId="77777777" w:rsidR="006E1BC4" w:rsidRPr="009D5691" w:rsidRDefault="00812085" w:rsidP="00961209">
      <w:pPr>
        <w:spacing w:after="0" w:line="276" w:lineRule="auto"/>
        <w:jc w:val="both"/>
        <w:rPr>
          <w:rFonts w:ascii="Calibri" w:eastAsia="Calibri" w:hAnsi="Calibri" w:cs="Times New Roman"/>
          <w:lang w:val="uk-UA"/>
        </w:rPr>
      </w:pPr>
      <w:r>
        <w:rPr>
          <w:rFonts w:ascii="Times New Roman" w:eastAsia="Calibri" w:hAnsi="Times New Roman" w:cs="Times New Roman"/>
          <w:sz w:val="28"/>
          <w:szCs w:val="28"/>
          <w:lang w:val="uk-UA"/>
        </w:rPr>
        <w:t xml:space="preserve">    О</w:t>
      </w:r>
      <w:r w:rsidRPr="00BB5616">
        <w:rPr>
          <w:rFonts w:ascii="Times New Roman" w:eastAsia="Calibri" w:hAnsi="Times New Roman" w:cs="Times New Roman"/>
          <w:sz w:val="28"/>
          <w:szCs w:val="28"/>
          <w:lang w:val="uk-UA"/>
        </w:rPr>
        <w:t xml:space="preserve">світня </w:t>
      </w:r>
      <w:proofErr w:type="spellStart"/>
      <w:r w:rsidRPr="00BB5616">
        <w:rPr>
          <w:rFonts w:ascii="Times New Roman" w:eastAsia="Calibri" w:hAnsi="Times New Roman" w:cs="Times New Roman"/>
          <w:sz w:val="28"/>
          <w:szCs w:val="28"/>
          <w:lang w:val="uk-UA"/>
        </w:rPr>
        <w:t>програма</w:t>
      </w:r>
      <w:r w:rsidR="009D5691" w:rsidRPr="00BB5616">
        <w:rPr>
          <w:rFonts w:ascii="Times New Roman" w:eastAsia="Calibri" w:hAnsi="Times New Roman" w:cs="Times New Roman"/>
          <w:sz w:val="28"/>
          <w:szCs w:val="28"/>
          <w:lang w:val="uk-UA"/>
        </w:rPr>
        <w:t>дає</w:t>
      </w:r>
      <w:proofErr w:type="spellEnd"/>
      <w:r w:rsidR="009D5691" w:rsidRPr="00BB5616">
        <w:rPr>
          <w:rFonts w:ascii="Times New Roman" w:eastAsia="Calibri" w:hAnsi="Times New Roman" w:cs="Times New Roman"/>
          <w:sz w:val="28"/>
          <w:szCs w:val="28"/>
          <w:lang w:val="uk-UA"/>
        </w:rPr>
        <w:t xml:space="preserve">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311BE3E5" w14:textId="77777777" w:rsidR="006E1BC4" w:rsidRPr="001D56B4" w:rsidRDefault="006E1BC4"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1602888F" w14:textId="77777777" w:rsidR="00545D90" w:rsidRDefault="00545D90" w:rsidP="00961209">
      <w:pPr>
        <w:shd w:val="clear" w:color="auto" w:fill="FFFFFF"/>
        <w:spacing w:after="0" w:line="276" w:lineRule="auto"/>
        <w:jc w:val="both"/>
        <w:rPr>
          <w:rFonts w:ascii="Times New Roman" w:eastAsia="Calibri" w:hAnsi="Times New Roman" w:cs="Times New Roman"/>
          <w:sz w:val="28"/>
          <w:szCs w:val="28"/>
          <w:lang w:val="uk-UA"/>
        </w:rPr>
      </w:pPr>
    </w:p>
    <w:p w14:paraId="7A3D8A8C"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25F90A55"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5E0E20E4"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5F10A5A4"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1CAF641D"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0FA076B8" w14:textId="77777777" w:rsidR="00D14656" w:rsidRDefault="00D14656" w:rsidP="00961209">
      <w:pPr>
        <w:shd w:val="clear" w:color="auto" w:fill="FFFFFF"/>
        <w:spacing w:line="276" w:lineRule="auto"/>
        <w:ind w:left="5670"/>
        <w:rPr>
          <w:rFonts w:ascii="Times New Roman" w:eastAsia="Calibri" w:hAnsi="Times New Roman" w:cs="Times New Roman"/>
          <w:sz w:val="28"/>
          <w:szCs w:val="28"/>
          <w:lang w:val="uk-UA"/>
        </w:rPr>
      </w:pPr>
    </w:p>
    <w:p w14:paraId="19F71D94" w14:textId="77777777" w:rsidR="00545D90" w:rsidRPr="00BB5616" w:rsidRDefault="00545D90" w:rsidP="00961209">
      <w:pPr>
        <w:shd w:val="clear" w:color="auto" w:fill="FFFFFF"/>
        <w:spacing w:line="276" w:lineRule="auto"/>
        <w:ind w:left="5670"/>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Таблиця 1</w:t>
      </w:r>
      <w:r w:rsidRPr="00BB5616">
        <w:rPr>
          <w:rFonts w:ascii="Times New Roman" w:eastAsia="Calibri" w:hAnsi="Times New Roman" w:cs="Times New Roman"/>
          <w:sz w:val="28"/>
          <w:szCs w:val="28"/>
          <w:lang w:val="uk-UA"/>
        </w:rPr>
        <w:br/>
        <w:t>до Типової освітньої програми</w:t>
      </w:r>
    </w:p>
    <w:p w14:paraId="38367B1A" w14:textId="77777777" w:rsidR="00545D90" w:rsidRPr="00545D90" w:rsidRDefault="00545D90" w:rsidP="00961209">
      <w:pPr>
        <w:pStyle w:val="3"/>
        <w:spacing w:line="276" w:lineRule="auto"/>
        <w:jc w:val="center"/>
        <w:rPr>
          <w:rFonts w:ascii="Times New Roman" w:eastAsia="Calibri" w:hAnsi="Times New Roman" w:cs="Times New Roman"/>
          <w:color w:val="auto"/>
          <w:sz w:val="28"/>
          <w:szCs w:val="28"/>
          <w:lang w:val="uk-UA"/>
        </w:rPr>
      </w:pPr>
      <w:r w:rsidRPr="00545D90">
        <w:rPr>
          <w:rFonts w:ascii="Times New Roman" w:eastAsia="Calibri" w:hAnsi="Times New Roman" w:cs="Times New Roman"/>
          <w:color w:val="auto"/>
          <w:sz w:val="28"/>
          <w:szCs w:val="28"/>
          <w:lang w:val="uk-UA"/>
        </w:rPr>
        <w:t>Навчальний план закладів загальної середньої освіти з навчанням українською мовою</w:t>
      </w:r>
    </w:p>
    <w:tbl>
      <w:tblPr>
        <w:tblStyle w:val="ac"/>
        <w:tblpPr w:leftFromText="180" w:rightFromText="180" w:vertAnchor="text" w:horzAnchor="margin" w:tblpY="252"/>
        <w:tblW w:w="0" w:type="auto"/>
        <w:tblLook w:val="00A0" w:firstRow="1" w:lastRow="0" w:firstColumn="1" w:lastColumn="0" w:noHBand="0" w:noVBand="0"/>
      </w:tblPr>
      <w:tblGrid>
        <w:gridCol w:w="3093"/>
        <w:gridCol w:w="3094"/>
        <w:gridCol w:w="1416"/>
        <w:gridCol w:w="1416"/>
        <w:gridCol w:w="1119"/>
      </w:tblGrid>
      <w:tr w:rsidR="00545D90" w:rsidRPr="00491487" w14:paraId="739D4756" w14:textId="77777777" w:rsidTr="0080433B">
        <w:trPr>
          <w:trHeight w:val="330"/>
        </w:trPr>
        <w:tc>
          <w:tcPr>
            <w:tcW w:w="0" w:type="auto"/>
            <w:vMerge w:val="restart"/>
          </w:tcPr>
          <w:p w14:paraId="1D1D6119" w14:textId="77777777" w:rsidR="00545D90" w:rsidRPr="00BB5616" w:rsidRDefault="00545D90" w:rsidP="00961209">
            <w:pPr>
              <w:spacing w:line="276" w:lineRule="auto"/>
              <w:jc w:val="center"/>
              <w:rPr>
                <w:rFonts w:eastAsia="Calibri"/>
                <w:b/>
                <w:bCs/>
                <w:sz w:val="28"/>
                <w:szCs w:val="28"/>
              </w:rPr>
            </w:pPr>
            <w:r w:rsidRPr="00BB5616">
              <w:rPr>
                <w:rFonts w:eastAsia="Calibri"/>
                <w:b/>
                <w:bCs/>
                <w:sz w:val="28"/>
                <w:szCs w:val="28"/>
              </w:rPr>
              <w:t>Освітні галузі</w:t>
            </w:r>
          </w:p>
        </w:tc>
        <w:tc>
          <w:tcPr>
            <w:tcW w:w="0" w:type="auto"/>
            <w:vMerge w:val="restart"/>
          </w:tcPr>
          <w:p w14:paraId="0B22CEF5" w14:textId="77777777" w:rsidR="00545D90" w:rsidRPr="00BB5616" w:rsidRDefault="00545D90" w:rsidP="00961209">
            <w:pPr>
              <w:spacing w:line="276" w:lineRule="auto"/>
              <w:jc w:val="center"/>
              <w:rPr>
                <w:rFonts w:eastAsia="Calibri"/>
                <w:b/>
                <w:bCs/>
                <w:sz w:val="28"/>
                <w:szCs w:val="28"/>
              </w:rPr>
            </w:pPr>
            <w:r w:rsidRPr="00BB5616">
              <w:rPr>
                <w:rFonts w:eastAsia="Calibri"/>
                <w:b/>
                <w:bCs/>
                <w:sz w:val="28"/>
                <w:szCs w:val="28"/>
              </w:rPr>
              <w:t>Предмети</w:t>
            </w:r>
          </w:p>
        </w:tc>
        <w:tc>
          <w:tcPr>
            <w:tcW w:w="0" w:type="auto"/>
            <w:gridSpan w:val="3"/>
          </w:tcPr>
          <w:p w14:paraId="516A3C6F" w14:textId="77777777" w:rsidR="00545D90" w:rsidRPr="00BB5616" w:rsidRDefault="00545D90" w:rsidP="00961209">
            <w:pPr>
              <w:spacing w:line="276" w:lineRule="auto"/>
              <w:jc w:val="center"/>
              <w:rPr>
                <w:rFonts w:eastAsia="Calibri"/>
                <w:b/>
                <w:bCs/>
                <w:sz w:val="28"/>
                <w:szCs w:val="28"/>
              </w:rPr>
            </w:pPr>
            <w:r w:rsidRPr="00BB5616">
              <w:rPr>
                <w:rFonts w:eastAsia="Calibri"/>
                <w:b/>
                <w:bCs/>
                <w:sz w:val="28"/>
                <w:szCs w:val="28"/>
              </w:rPr>
              <w:t>Кількість годин на тиждень у класах</w:t>
            </w:r>
          </w:p>
        </w:tc>
      </w:tr>
      <w:tr w:rsidR="00D14656" w:rsidRPr="00BB5616" w14:paraId="76AC1A4B" w14:textId="77777777" w:rsidTr="0080433B">
        <w:trPr>
          <w:trHeight w:val="300"/>
        </w:trPr>
        <w:tc>
          <w:tcPr>
            <w:tcW w:w="0" w:type="auto"/>
            <w:vMerge/>
          </w:tcPr>
          <w:p w14:paraId="73C6A659" w14:textId="77777777" w:rsidR="00D14656" w:rsidRPr="00BB5616" w:rsidRDefault="00D14656" w:rsidP="00961209">
            <w:pPr>
              <w:spacing w:line="276" w:lineRule="auto"/>
              <w:rPr>
                <w:rFonts w:eastAsia="Calibri"/>
                <w:b/>
                <w:bCs/>
                <w:sz w:val="28"/>
                <w:szCs w:val="28"/>
              </w:rPr>
            </w:pPr>
          </w:p>
        </w:tc>
        <w:tc>
          <w:tcPr>
            <w:tcW w:w="0" w:type="auto"/>
            <w:vMerge/>
          </w:tcPr>
          <w:p w14:paraId="26E8AB21" w14:textId="77777777" w:rsidR="00D14656" w:rsidRPr="00BB5616" w:rsidRDefault="00D14656" w:rsidP="00961209">
            <w:pPr>
              <w:spacing w:line="276" w:lineRule="auto"/>
              <w:rPr>
                <w:rFonts w:eastAsia="Calibri"/>
                <w:b/>
                <w:bCs/>
                <w:sz w:val="28"/>
                <w:szCs w:val="28"/>
              </w:rPr>
            </w:pPr>
          </w:p>
        </w:tc>
        <w:tc>
          <w:tcPr>
            <w:tcW w:w="0" w:type="auto"/>
          </w:tcPr>
          <w:p w14:paraId="46F9E223" w14:textId="77777777" w:rsidR="00D14656" w:rsidRPr="00BB5616" w:rsidRDefault="00D14656" w:rsidP="00961209">
            <w:pPr>
              <w:spacing w:line="276" w:lineRule="auto"/>
              <w:jc w:val="center"/>
              <w:rPr>
                <w:rFonts w:eastAsia="Calibri"/>
                <w:b/>
                <w:bCs/>
                <w:sz w:val="28"/>
                <w:szCs w:val="28"/>
              </w:rPr>
            </w:pPr>
            <w:r w:rsidRPr="00BB5616">
              <w:rPr>
                <w:rFonts w:eastAsia="Calibri"/>
                <w:b/>
                <w:bCs/>
                <w:sz w:val="28"/>
                <w:szCs w:val="28"/>
              </w:rPr>
              <w:t>7</w:t>
            </w:r>
          </w:p>
        </w:tc>
        <w:tc>
          <w:tcPr>
            <w:tcW w:w="0" w:type="auto"/>
          </w:tcPr>
          <w:p w14:paraId="7B6527B0" w14:textId="77777777" w:rsidR="00D14656" w:rsidRPr="00BB5616" w:rsidRDefault="00D14656" w:rsidP="00961209">
            <w:pPr>
              <w:spacing w:line="276" w:lineRule="auto"/>
              <w:jc w:val="center"/>
              <w:rPr>
                <w:rFonts w:eastAsia="Calibri"/>
                <w:b/>
                <w:bCs/>
                <w:sz w:val="28"/>
                <w:szCs w:val="28"/>
              </w:rPr>
            </w:pPr>
            <w:r w:rsidRPr="00BB5616">
              <w:rPr>
                <w:rFonts w:eastAsia="Calibri"/>
                <w:b/>
                <w:bCs/>
                <w:sz w:val="28"/>
                <w:szCs w:val="28"/>
              </w:rPr>
              <w:t>8</w:t>
            </w:r>
          </w:p>
        </w:tc>
        <w:tc>
          <w:tcPr>
            <w:tcW w:w="0" w:type="auto"/>
          </w:tcPr>
          <w:p w14:paraId="72B07602" w14:textId="77777777" w:rsidR="00D14656" w:rsidRPr="00BB5616" w:rsidRDefault="00D14656" w:rsidP="00961209">
            <w:pPr>
              <w:spacing w:line="276" w:lineRule="auto"/>
              <w:jc w:val="center"/>
              <w:rPr>
                <w:rFonts w:eastAsia="Calibri"/>
                <w:b/>
                <w:bCs/>
                <w:sz w:val="28"/>
                <w:szCs w:val="28"/>
              </w:rPr>
            </w:pPr>
            <w:r w:rsidRPr="00BB5616">
              <w:rPr>
                <w:rFonts w:eastAsia="Calibri"/>
                <w:b/>
                <w:bCs/>
                <w:sz w:val="28"/>
                <w:szCs w:val="28"/>
              </w:rPr>
              <w:t>9</w:t>
            </w:r>
          </w:p>
        </w:tc>
      </w:tr>
      <w:tr w:rsidR="00D14656" w:rsidRPr="00BB5616" w14:paraId="2E33117A" w14:textId="77777777" w:rsidTr="0080433B">
        <w:tc>
          <w:tcPr>
            <w:tcW w:w="0" w:type="auto"/>
            <w:vMerge w:val="restart"/>
          </w:tcPr>
          <w:p w14:paraId="43799AEB" w14:textId="77777777" w:rsidR="00D14656" w:rsidRPr="00BB5616" w:rsidRDefault="00D14656" w:rsidP="00961209">
            <w:pPr>
              <w:spacing w:line="276" w:lineRule="auto"/>
              <w:rPr>
                <w:rFonts w:eastAsia="Calibri"/>
                <w:sz w:val="28"/>
                <w:szCs w:val="28"/>
              </w:rPr>
            </w:pPr>
            <w:r w:rsidRPr="00BB5616">
              <w:rPr>
                <w:rFonts w:eastAsia="Calibri"/>
                <w:sz w:val="28"/>
                <w:szCs w:val="28"/>
              </w:rPr>
              <w:t>Мови і літератури</w:t>
            </w:r>
          </w:p>
        </w:tc>
        <w:tc>
          <w:tcPr>
            <w:tcW w:w="0" w:type="auto"/>
          </w:tcPr>
          <w:p w14:paraId="2B3903F6" w14:textId="77777777" w:rsidR="00D14656" w:rsidRPr="00BB5616" w:rsidRDefault="00D14656" w:rsidP="00961209">
            <w:pPr>
              <w:spacing w:line="276" w:lineRule="auto"/>
              <w:rPr>
                <w:rFonts w:eastAsia="Calibri"/>
                <w:sz w:val="28"/>
                <w:szCs w:val="28"/>
              </w:rPr>
            </w:pPr>
            <w:r w:rsidRPr="00BB5616">
              <w:rPr>
                <w:rFonts w:eastAsia="Calibri"/>
                <w:sz w:val="28"/>
                <w:szCs w:val="28"/>
              </w:rPr>
              <w:t xml:space="preserve">Українська мова </w:t>
            </w:r>
          </w:p>
        </w:tc>
        <w:tc>
          <w:tcPr>
            <w:tcW w:w="0" w:type="auto"/>
          </w:tcPr>
          <w:p w14:paraId="4559BEF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2,5</w:t>
            </w:r>
          </w:p>
        </w:tc>
        <w:tc>
          <w:tcPr>
            <w:tcW w:w="0" w:type="auto"/>
          </w:tcPr>
          <w:p w14:paraId="1F01132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07499DB0"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426FA840" w14:textId="77777777" w:rsidTr="0080433B">
        <w:tc>
          <w:tcPr>
            <w:tcW w:w="0" w:type="auto"/>
            <w:vMerge/>
          </w:tcPr>
          <w:p w14:paraId="7832330F" w14:textId="77777777" w:rsidR="00D14656" w:rsidRPr="00BB5616" w:rsidRDefault="00D14656" w:rsidP="00961209">
            <w:pPr>
              <w:spacing w:line="276" w:lineRule="auto"/>
              <w:rPr>
                <w:rFonts w:eastAsia="Calibri"/>
                <w:sz w:val="28"/>
                <w:szCs w:val="28"/>
              </w:rPr>
            </w:pPr>
          </w:p>
        </w:tc>
        <w:tc>
          <w:tcPr>
            <w:tcW w:w="0" w:type="auto"/>
          </w:tcPr>
          <w:p w14:paraId="38DDBA10" w14:textId="77777777" w:rsidR="00D14656" w:rsidRPr="00BB5616" w:rsidRDefault="00D14656" w:rsidP="00961209">
            <w:pPr>
              <w:spacing w:line="276" w:lineRule="auto"/>
              <w:rPr>
                <w:rFonts w:eastAsia="Calibri"/>
                <w:sz w:val="28"/>
                <w:szCs w:val="28"/>
              </w:rPr>
            </w:pPr>
            <w:r w:rsidRPr="00BB5616">
              <w:rPr>
                <w:rFonts w:eastAsia="Calibri"/>
                <w:sz w:val="28"/>
                <w:szCs w:val="28"/>
              </w:rPr>
              <w:t>Українська література</w:t>
            </w:r>
          </w:p>
        </w:tc>
        <w:tc>
          <w:tcPr>
            <w:tcW w:w="0" w:type="auto"/>
          </w:tcPr>
          <w:p w14:paraId="2D37DC2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5305333C"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098B5CB1"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717BADC6" w14:textId="77777777" w:rsidTr="0080433B">
        <w:tc>
          <w:tcPr>
            <w:tcW w:w="0" w:type="auto"/>
            <w:vMerge/>
          </w:tcPr>
          <w:p w14:paraId="509670B2" w14:textId="77777777" w:rsidR="00D14656" w:rsidRPr="00BB5616" w:rsidRDefault="00D14656" w:rsidP="00961209">
            <w:pPr>
              <w:spacing w:line="276" w:lineRule="auto"/>
              <w:rPr>
                <w:rFonts w:eastAsia="Calibri"/>
                <w:sz w:val="28"/>
                <w:szCs w:val="28"/>
              </w:rPr>
            </w:pPr>
          </w:p>
        </w:tc>
        <w:tc>
          <w:tcPr>
            <w:tcW w:w="0" w:type="auto"/>
          </w:tcPr>
          <w:p w14:paraId="366E4783" w14:textId="77777777" w:rsidR="00D14656" w:rsidRPr="00BB5616" w:rsidRDefault="00D14656" w:rsidP="00961209">
            <w:pPr>
              <w:spacing w:line="276" w:lineRule="auto"/>
              <w:rPr>
                <w:rFonts w:eastAsia="Calibri"/>
                <w:sz w:val="28"/>
                <w:szCs w:val="28"/>
              </w:rPr>
            </w:pPr>
            <w:r w:rsidRPr="00BB5616">
              <w:rPr>
                <w:rFonts w:eastAsia="Calibri"/>
                <w:sz w:val="28"/>
                <w:szCs w:val="28"/>
              </w:rPr>
              <w:t>Іноземна мова</w:t>
            </w:r>
          </w:p>
        </w:tc>
        <w:tc>
          <w:tcPr>
            <w:tcW w:w="0" w:type="auto"/>
          </w:tcPr>
          <w:p w14:paraId="3FBA472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c>
          <w:tcPr>
            <w:tcW w:w="0" w:type="auto"/>
          </w:tcPr>
          <w:p w14:paraId="68497A5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c>
          <w:tcPr>
            <w:tcW w:w="0" w:type="auto"/>
          </w:tcPr>
          <w:p w14:paraId="65E7322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r>
      <w:tr w:rsidR="00D14656" w:rsidRPr="00BB5616" w14:paraId="2A54DC83" w14:textId="77777777" w:rsidTr="0080433B">
        <w:tc>
          <w:tcPr>
            <w:tcW w:w="0" w:type="auto"/>
            <w:vMerge/>
          </w:tcPr>
          <w:p w14:paraId="30C67A32" w14:textId="77777777" w:rsidR="00D14656" w:rsidRPr="00BB5616" w:rsidRDefault="00D14656" w:rsidP="00961209">
            <w:pPr>
              <w:spacing w:line="276" w:lineRule="auto"/>
              <w:rPr>
                <w:rFonts w:eastAsia="Calibri"/>
                <w:sz w:val="28"/>
                <w:szCs w:val="28"/>
              </w:rPr>
            </w:pPr>
          </w:p>
        </w:tc>
        <w:tc>
          <w:tcPr>
            <w:tcW w:w="0" w:type="auto"/>
          </w:tcPr>
          <w:p w14:paraId="494A8DFB" w14:textId="77777777" w:rsidR="00D14656" w:rsidRPr="00BB5616" w:rsidRDefault="00D14656" w:rsidP="00961209">
            <w:pPr>
              <w:spacing w:line="276" w:lineRule="auto"/>
              <w:rPr>
                <w:rFonts w:eastAsia="Calibri"/>
                <w:sz w:val="28"/>
                <w:szCs w:val="28"/>
              </w:rPr>
            </w:pPr>
            <w:r w:rsidRPr="00BB5616">
              <w:rPr>
                <w:rFonts w:eastAsia="Calibri"/>
                <w:sz w:val="28"/>
                <w:szCs w:val="28"/>
              </w:rPr>
              <w:t>Зарубіжна література</w:t>
            </w:r>
          </w:p>
        </w:tc>
        <w:tc>
          <w:tcPr>
            <w:tcW w:w="0" w:type="auto"/>
          </w:tcPr>
          <w:p w14:paraId="4C35AA67"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41D7118D"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72C929C8"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769C32DA" w14:textId="77777777" w:rsidTr="0080433B">
        <w:tc>
          <w:tcPr>
            <w:tcW w:w="0" w:type="auto"/>
            <w:vMerge w:val="restart"/>
          </w:tcPr>
          <w:p w14:paraId="149C5500" w14:textId="77777777" w:rsidR="00D14656" w:rsidRPr="00BB5616" w:rsidRDefault="00D14656" w:rsidP="00961209">
            <w:pPr>
              <w:spacing w:line="276" w:lineRule="auto"/>
              <w:rPr>
                <w:rFonts w:eastAsia="Calibri"/>
                <w:sz w:val="28"/>
                <w:szCs w:val="28"/>
              </w:rPr>
            </w:pPr>
            <w:r w:rsidRPr="00BB5616">
              <w:rPr>
                <w:rFonts w:eastAsia="Calibri"/>
                <w:sz w:val="28"/>
                <w:szCs w:val="28"/>
              </w:rPr>
              <w:t>Суспільство-</w:t>
            </w:r>
            <w:proofErr w:type="spellStart"/>
            <w:r w:rsidRPr="00BB5616">
              <w:rPr>
                <w:rFonts w:eastAsia="Calibri"/>
                <w:sz w:val="28"/>
                <w:szCs w:val="28"/>
              </w:rPr>
              <w:t>знавство</w:t>
            </w:r>
            <w:proofErr w:type="spellEnd"/>
          </w:p>
        </w:tc>
        <w:tc>
          <w:tcPr>
            <w:tcW w:w="0" w:type="auto"/>
          </w:tcPr>
          <w:p w14:paraId="4C759872" w14:textId="77777777" w:rsidR="00D14656" w:rsidRPr="00BB5616" w:rsidRDefault="00D14656" w:rsidP="00961209">
            <w:pPr>
              <w:spacing w:line="276" w:lineRule="auto"/>
              <w:rPr>
                <w:rFonts w:eastAsia="Calibri"/>
                <w:sz w:val="28"/>
                <w:szCs w:val="28"/>
              </w:rPr>
            </w:pPr>
            <w:r w:rsidRPr="00BB5616">
              <w:rPr>
                <w:rFonts w:eastAsia="Calibri"/>
                <w:sz w:val="28"/>
                <w:szCs w:val="28"/>
              </w:rPr>
              <w:t>Історія України</w:t>
            </w:r>
          </w:p>
        </w:tc>
        <w:tc>
          <w:tcPr>
            <w:tcW w:w="0" w:type="auto"/>
          </w:tcPr>
          <w:p w14:paraId="56663723"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2A5E1ED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1,5</w:t>
            </w:r>
          </w:p>
        </w:tc>
        <w:tc>
          <w:tcPr>
            <w:tcW w:w="0" w:type="auto"/>
          </w:tcPr>
          <w:p w14:paraId="77D30CBA"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1,5</w:t>
            </w:r>
          </w:p>
        </w:tc>
      </w:tr>
      <w:tr w:rsidR="00D14656" w:rsidRPr="00BB5616" w14:paraId="5AF1BBDE" w14:textId="77777777" w:rsidTr="0080433B">
        <w:tc>
          <w:tcPr>
            <w:tcW w:w="0" w:type="auto"/>
            <w:vMerge/>
          </w:tcPr>
          <w:p w14:paraId="6157DBFD" w14:textId="77777777" w:rsidR="00D14656" w:rsidRPr="00BB5616" w:rsidRDefault="00D14656" w:rsidP="00961209">
            <w:pPr>
              <w:spacing w:line="276" w:lineRule="auto"/>
              <w:rPr>
                <w:rFonts w:eastAsia="Calibri"/>
                <w:sz w:val="28"/>
                <w:szCs w:val="28"/>
              </w:rPr>
            </w:pPr>
          </w:p>
        </w:tc>
        <w:tc>
          <w:tcPr>
            <w:tcW w:w="0" w:type="auto"/>
          </w:tcPr>
          <w:p w14:paraId="029F706D" w14:textId="77777777" w:rsidR="00D14656" w:rsidRPr="00BB5616" w:rsidRDefault="00D14656" w:rsidP="00961209">
            <w:pPr>
              <w:spacing w:line="276" w:lineRule="auto"/>
              <w:rPr>
                <w:rFonts w:eastAsia="Calibri"/>
                <w:sz w:val="28"/>
                <w:szCs w:val="28"/>
              </w:rPr>
            </w:pPr>
            <w:r w:rsidRPr="00BB5616">
              <w:rPr>
                <w:rFonts w:eastAsia="Calibri"/>
                <w:sz w:val="28"/>
                <w:szCs w:val="28"/>
              </w:rPr>
              <w:t>Всесвітня історія</w:t>
            </w:r>
          </w:p>
        </w:tc>
        <w:tc>
          <w:tcPr>
            <w:tcW w:w="0" w:type="auto"/>
          </w:tcPr>
          <w:p w14:paraId="39A8AE3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1730125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2A3C00A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r>
      <w:tr w:rsidR="00D14656" w:rsidRPr="00BB5616" w14:paraId="34C2896A" w14:textId="77777777" w:rsidTr="0080433B">
        <w:tc>
          <w:tcPr>
            <w:tcW w:w="0" w:type="auto"/>
            <w:vMerge/>
          </w:tcPr>
          <w:p w14:paraId="06C10C24" w14:textId="77777777" w:rsidR="00D14656" w:rsidRPr="00BB5616" w:rsidRDefault="00D14656" w:rsidP="00961209">
            <w:pPr>
              <w:spacing w:line="276" w:lineRule="auto"/>
              <w:rPr>
                <w:rFonts w:eastAsia="Calibri"/>
                <w:sz w:val="28"/>
                <w:szCs w:val="28"/>
              </w:rPr>
            </w:pPr>
          </w:p>
        </w:tc>
        <w:tc>
          <w:tcPr>
            <w:tcW w:w="0" w:type="auto"/>
          </w:tcPr>
          <w:p w14:paraId="36FB8869" w14:textId="77777777" w:rsidR="00D14656" w:rsidRPr="00BB5616" w:rsidRDefault="00D14656" w:rsidP="00961209">
            <w:pPr>
              <w:spacing w:line="276" w:lineRule="auto"/>
              <w:rPr>
                <w:rFonts w:eastAsia="Calibri"/>
                <w:sz w:val="28"/>
                <w:szCs w:val="28"/>
              </w:rPr>
            </w:pPr>
            <w:r w:rsidRPr="00BB5616">
              <w:rPr>
                <w:rFonts w:eastAsia="Calibri"/>
                <w:sz w:val="28"/>
                <w:szCs w:val="28"/>
              </w:rPr>
              <w:t xml:space="preserve">Основи правознавства </w:t>
            </w:r>
          </w:p>
        </w:tc>
        <w:tc>
          <w:tcPr>
            <w:tcW w:w="0" w:type="auto"/>
          </w:tcPr>
          <w:p w14:paraId="6AACFAFC"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0925836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7F2E781A"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r>
      <w:tr w:rsidR="00D14656" w:rsidRPr="00BB5616" w14:paraId="52266F99" w14:textId="77777777" w:rsidTr="0080433B">
        <w:tc>
          <w:tcPr>
            <w:tcW w:w="0" w:type="auto"/>
            <w:vMerge w:val="restart"/>
          </w:tcPr>
          <w:p w14:paraId="261E66AD" w14:textId="77777777" w:rsidR="00D14656" w:rsidRPr="00BB5616" w:rsidRDefault="00D14656" w:rsidP="00961209">
            <w:pPr>
              <w:spacing w:line="276" w:lineRule="auto"/>
              <w:rPr>
                <w:rFonts w:eastAsia="Calibri"/>
                <w:sz w:val="28"/>
                <w:szCs w:val="28"/>
              </w:rPr>
            </w:pPr>
            <w:r w:rsidRPr="00BB5616">
              <w:rPr>
                <w:rFonts w:eastAsia="Calibri"/>
                <w:sz w:val="28"/>
                <w:szCs w:val="28"/>
              </w:rPr>
              <w:t>Мистецтво*</w:t>
            </w:r>
          </w:p>
        </w:tc>
        <w:tc>
          <w:tcPr>
            <w:tcW w:w="0" w:type="auto"/>
          </w:tcPr>
          <w:p w14:paraId="7755B30A" w14:textId="77777777" w:rsidR="00D14656" w:rsidRPr="00BB5616" w:rsidRDefault="00D14656" w:rsidP="00961209">
            <w:pPr>
              <w:spacing w:line="276" w:lineRule="auto"/>
              <w:rPr>
                <w:rFonts w:eastAsia="Calibri"/>
                <w:sz w:val="28"/>
                <w:szCs w:val="28"/>
              </w:rPr>
            </w:pPr>
            <w:r w:rsidRPr="00BB5616">
              <w:rPr>
                <w:rFonts w:eastAsia="Calibri"/>
                <w:sz w:val="28"/>
                <w:szCs w:val="28"/>
              </w:rPr>
              <w:t>Музичне мистецтво</w:t>
            </w:r>
          </w:p>
        </w:tc>
        <w:tc>
          <w:tcPr>
            <w:tcW w:w="0" w:type="auto"/>
          </w:tcPr>
          <w:p w14:paraId="2DC28FA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1C0EC23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7D3E17DD"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r>
      <w:tr w:rsidR="00D14656" w:rsidRPr="00BB5616" w14:paraId="6E350DDC" w14:textId="77777777" w:rsidTr="0080433B">
        <w:tc>
          <w:tcPr>
            <w:tcW w:w="0" w:type="auto"/>
            <w:vMerge/>
          </w:tcPr>
          <w:p w14:paraId="2794133B" w14:textId="77777777" w:rsidR="00D14656" w:rsidRPr="00BB5616" w:rsidRDefault="00D14656" w:rsidP="00961209">
            <w:pPr>
              <w:spacing w:line="276" w:lineRule="auto"/>
              <w:rPr>
                <w:rFonts w:eastAsia="Calibri"/>
                <w:sz w:val="28"/>
                <w:szCs w:val="28"/>
              </w:rPr>
            </w:pPr>
          </w:p>
        </w:tc>
        <w:tc>
          <w:tcPr>
            <w:tcW w:w="0" w:type="auto"/>
          </w:tcPr>
          <w:p w14:paraId="76B27F52" w14:textId="77777777" w:rsidR="00D14656" w:rsidRPr="00BB5616" w:rsidRDefault="00D14656" w:rsidP="00961209">
            <w:pPr>
              <w:spacing w:line="276" w:lineRule="auto"/>
              <w:rPr>
                <w:rFonts w:eastAsia="Calibri"/>
                <w:sz w:val="28"/>
                <w:szCs w:val="28"/>
              </w:rPr>
            </w:pPr>
            <w:r w:rsidRPr="00BB5616">
              <w:rPr>
                <w:rFonts w:eastAsia="Calibri"/>
                <w:sz w:val="28"/>
                <w:szCs w:val="28"/>
              </w:rPr>
              <w:t>Образотворче мистецтво</w:t>
            </w:r>
          </w:p>
        </w:tc>
        <w:tc>
          <w:tcPr>
            <w:tcW w:w="0" w:type="auto"/>
          </w:tcPr>
          <w:p w14:paraId="38CB522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6B1C0C51"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2E117151"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r>
      <w:tr w:rsidR="00D14656" w:rsidRPr="00BB5616" w14:paraId="2DD1FF0A" w14:textId="77777777" w:rsidTr="0080433B">
        <w:tc>
          <w:tcPr>
            <w:tcW w:w="0" w:type="auto"/>
            <w:vMerge/>
          </w:tcPr>
          <w:p w14:paraId="04619E2C" w14:textId="77777777" w:rsidR="00D14656" w:rsidRPr="00BB5616" w:rsidRDefault="00D14656" w:rsidP="00961209">
            <w:pPr>
              <w:spacing w:line="276" w:lineRule="auto"/>
              <w:rPr>
                <w:rFonts w:eastAsia="Calibri"/>
                <w:sz w:val="28"/>
                <w:szCs w:val="28"/>
              </w:rPr>
            </w:pPr>
          </w:p>
        </w:tc>
        <w:tc>
          <w:tcPr>
            <w:tcW w:w="0" w:type="auto"/>
          </w:tcPr>
          <w:p w14:paraId="2FFDAB2B" w14:textId="77777777" w:rsidR="00D14656" w:rsidRPr="00BB5616" w:rsidRDefault="00D14656" w:rsidP="00961209">
            <w:pPr>
              <w:spacing w:line="276" w:lineRule="auto"/>
              <w:rPr>
                <w:rFonts w:eastAsia="Calibri"/>
                <w:sz w:val="28"/>
                <w:szCs w:val="28"/>
              </w:rPr>
            </w:pPr>
            <w:r w:rsidRPr="00BB5616">
              <w:rPr>
                <w:rFonts w:eastAsia="Calibri"/>
                <w:sz w:val="28"/>
                <w:szCs w:val="28"/>
              </w:rPr>
              <w:t>Мистецтво</w:t>
            </w:r>
          </w:p>
        </w:tc>
        <w:tc>
          <w:tcPr>
            <w:tcW w:w="0" w:type="auto"/>
          </w:tcPr>
          <w:p w14:paraId="319C5867"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55F841B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2FFD91E0"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r>
      <w:tr w:rsidR="00D14656" w:rsidRPr="00BB5616" w14:paraId="39A731EC" w14:textId="77777777" w:rsidTr="0080433B">
        <w:tc>
          <w:tcPr>
            <w:tcW w:w="0" w:type="auto"/>
            <w:vMerge w:val="restart"/>
          </w:tcPr>
          <w:p w14:paraId="6C31F31A" w14:textId="77777777" w:rsidR="00D14656" w:rsidRPr="00BB5616" w:rsidRDefault="00D14656" w:rsidP="00961209">
            <w:pPr>
              <w:spacing w:line="276" w:lineRule="auto"/>
              <w:rPr>
                <w:rFonts w:eastAsia="Calibri"/>
                <w:sz w:val="28"/>
                <w:szCs w:val="28"/>
              </w:rPr>
            </w:pPr>
            <w:r w:rsidRPr="00BB5616">
              <w:rPr>
                <w:rFonts w:eastAsia="Calibri"/>
                <w:sz w:val="28"/>
                <w:szCs w:val="28"/>
              </w:rPr>
              <w:t>Математика</w:t>
            </w:r>
          </w:p>
        </w:tc>
        <w:tc>
          <w:tcPr>
            <w:tcW w:w="0" w:type="auto"/>
          </w:tcPr>
          <w:p w14:paraId="53482FCB" w14:textId="77777777" w:rsidR="00D14656" w:rsidRPr="00BB5616" w:rsidRDefault="00D14656" w:rsidP="00961209">
            <w:pPr>
              <w:spacing w:line="276" w:lineRule="auto"/>
              <w:rPr>
                <w:rFonts w:eastAsia="Calibri"/>
                <w:sz w:val="28"/>
                <w:szCs w:val="28"/>
              </w:rPr>
            </w:pPr>
            <w:r w:rsidRPr="00BB5616">
              <w:rPr>
                <w:rFonts w:eastAsia="Calibri"/>
                <w:sz w:val="28"/>
                <w:szCs w:val="28"/>
              </w:rPr>
              <w:t>Математика</w:t>
            </w:r>
          </w:p>
        </w:tc>
        <w:tc>
          <w:tcPr>
            <w:tcW w:w="0" w:type="auto"/>
          </w:tcPr>
          <w:p w14:paraId="135E689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27E0687D"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67155D3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r>
      <w:tr w:rsidR="00D14656" w:rsidRPr="00BB5616" w14:paraId="467793A8" w14:textId="77777777" w:rsidTr="0080433B">
        <w:tc>
          <w:tcPr>
            <w:tcW w:w="0" w:type="auto"/>
            <w:vMerge/>
          </w:tcPr>
          <w:p w14:paraId="5E33041F" w14:textId="77777777" w:rsidR="00D14656" w:rsidRPr="00BB5616" w:rsidRDefault="00D14656" w:rsidP="00961209">
            <w:pPr>
              <w:spacing w:line="276" w:lineRule="auto"/>
              <w:rPr>
                <w:rFonts w:eastAsia="Calibri"/>
                <w:sz w:val="28"/>
                <w:szCs w:val="28"/>
              </w:rPr>
            </w:pPr>
          </w:p>
        </w:tc>
        <w:tc>
          <w:tcPr>
            <w:tcW w:w="0" w:type="auto"/>
          </w:tcPr>
          <w:p w14:paraId="66320DD9" w14:textId="77777777" w:rsidR="00D14656" w:rsidRPr="00BB5616" w:rsidRDefault="00D14656" w:rsidP="00961209">
            <w:pPr>
              <w:spacing w:line="276" w:lineRule="auto"/>
              <w:rPr>
                <w:rFonts w:eastAsia="Calibri"/>
                <w:sz w:val="28"/>
                <w:szCs w:val="28"/>
              </w:rPr>
            </w:pPr>
            <w:r w:rsidRPr="00BB5616">
              <w:rPr>
                <w:rFonts w:eastAsia="Calibri"/>
                <w:sz w:val="28"/>
                <w:szCs w:val="28"/>
              </w:rPr>
              <w:t>Алгебра</w:t>
            </w:r>
          </w:p>
        </w:tc>
        <w:tc>
          <w:tcPr>
            <w:tcW w:w="0" w:type="auto"/>
          </w:tcPr>
          <w:p w14:paraId="294A2FF3"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1E1E494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0AED2380"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4F856E2C" w14:textId="77777777" w:rsidTr="0080433B">
        <w:tc>
          <w:tcPr>
            <w:tcW w:w="0" w:type="auto"/>
            <w:vMerge/>
          </w:tcPr>
          <w:p w14:paraId="746869AC" w14:textId="77777777" w:rsidR="00D14656" w:rsidRPr="00BB5616" w:rsidRDefault="00D14656" w:rsidP="00961209">
            <w:pPr>
              <w:spacing w:line="276" w:lineRule="auto"/>
              <w:rPr>
                <w:rFonts w:eastAsia="Calibri"/>
                <w:sz w:val="28"/>
                <w:szCs w:val="28"/>
              </w:rPr>
            </w:pPr>
          </w:p>
        </w:tc>
        <w:tc>
          <w:tcPr>
            <w:tcW w:w="0" w:type="auto"/>
          </w:tcPr>
          <w:p w14:paraId="64AADCED" w14:textId="77777777" w:rsidR="00D14656" w:rsidRPr="00BB5616" w:rsidRDefault="00D14656" w:rsidP="00961209">
            <w:pPr>
              <w:spacing w:line="276" w:lineRule="auto"/>
              <w:rPr>
                <w:rFonts w:eastAsia="Calibri"/>
                <w:sz w:val="28"/>
                <w:szCs w:val="28"/>
              </w:rPr>
            </w:pPr>
            <w:r w:rsidRPr="00BB5616">
              <w:rPr>
                <w:rFonts w:eastAsia="Calibri"/>
                <w:sz w:val="28"/>
                <w:szCs w:val="28"/>
              </w:rPr>
              <w:t>Геометрія</w:t>
            </w:r>
          </w:p>
        </w:tc>
        <w:tc>
          <w:tcPr>
            <w:tcW w:w="0" w:type="auto"/>
          </w:tcPr>
          <w:p w14:paraId="09EA4A3D"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7C2ECD57"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2A8871E0"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3D3EE0EB" w14:textId="77777777" w:rsidTr="0080433B">
        <w:tc>
          <w:tcPr>
            <w:tcW w:w="0" w:type="auto"/>
            <w:vMerge w:val="restart"/>
          </w:tcPr>
          <w:p w14:paraId="4CE078FB" w14:textId="77777777" w:rsidR="00D14656" w:rsidRPr="00BB5616" w:rsidRDefault="00D14656" w:rsidP="00961209">
            <w:pPr>
              <w:spacing w:line="276" w:lineRule="auto"/>
              <w:rPr>
                <w:rFonts w:eastAsia="Calibri"/>
                <w:sz w:val="28"/>
                <w:szCs w:val="28"/>
              </w:rPr>
            </w:pPr>
            <w:r w:rsidRPr="00BB5616">
              <w:rPr>
                <w:rFonts w:eastAsia="Calibri"/>
                <w:sz w:val="28"/>
                <w:szCs w:val="28"/>
              </w:rPr>
              <w:t>Природо-</w:t>
            </w:r>
            <w:proofErr w:type="spellStart"/>
            <w:r w:rsidRPr="00BB5616">
              <w:rPr>
                <w:rFonts w:eastAsia="Calibri"/>
                <w:sz w:val="28"/>
                <w:szCs w:val="28"/>
              </w:rPr>
              <w:t>знавство</w:t>
            </w:r>
            <w:proofErr w:type="spellEnd"/>
          </w:p>
        </w:tc>
        <w:tc>
          <w:tcPr>
            <w:tcW w:w="0" w:type="auto"/>
          </w:tcPr>
          <w:p w14:paraId="5A8E1DB5" w14:textId="77777777" w:rsidR="00D14656" w:rsidRPr="00BB5616" w:rsidRDefault="00D14656" w:rsidP="00961209">
            <w:pPr>
              <w:spacing w:line="276" w:lineRule="auto"/>
              <w:rPr>
                <w:rFonts w:eastAsia="Calibri"/>
                <w:sz w:val="28"/>
                <w:szCs w:val="28"/>
              </w:rPr>
            </w:pPr>
            <w:r w:rsidRPr="00BB5616">
              <w:rPr>
                <w:rFonts w:eastAsia="Calibri"/>
                <w:sz w:val="28"/>
                <w:szCs w:val="28"/>
              </w:rPr>
              <w:t>Природознавство</w:t>
            </w:r>
          </w:p>
        </w:tc>
        <w:tc>
          <w:tcPr>
            <w:tcW w:w="0" w:type="auto"/>
          </w:tcPr>
          <w:p w14:paraId="1916918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11D8D928"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c>
          <w:tcPr>
            <w:tcW w:w="0" w:type="auto"/>
          </w:tcPr>
          <w:p w14:paraId="470F9E7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w:t>
            </w:r>
          </w:p>
        </w:tc>
      </w:tr>
      <w:tr w:rsidR="00D14656" w:rsidRPr="00BB5616" w14:paraId="120A4B81" w14:textId="77777777" w:rsidTr="0080433B">
        <w:tc>
          <w:tcPr>
            <w:tcW w:w="0" w:type="auto"/>
            <w:vMerge/>
          </w:tcPr>
          <w:p w14:paraId="30477F39" w14:textId="77777777" w:rsidR="00D14656" w:rsidRPr="00BB5616" w:rsidRDefault="00D14656" w:rsidP="00961209">
            <w:pPr>
              <w:spacing w:line="276" w:lineRule="auto"/>
              <w:rPr>
                <w:rFonts w:eastAsia="Calibri"/>
                <w:sz w:val="28"/>
                <w:szCs w:val="28"/>
              </w:rPr>
            </w:pPr>
          </w:p>
        </w:tc>
        <w:tc>
          <w:tcPr>
            <w:tcW w:w="0" w:type="auto"/>
          </w:tcPr>
          <w:p w14:paraId="41E87E1B" w14:textId="77777777" w:rsidR="00D14656" w:rsidRPr="00BB5616" w:rsidRDefault="00D14656" w:rsidP="00961209">
            <w:pPr>
              <w:spacing w:line="276" w:lineRule="auto"/>
              <w:rPr>
                <w:rFonts w:eastAsia="Calibri"/>
                <w:sz w:val="28"/>
                <w:szCs w:val="28"/>
              </w:rPr>
            </w:pPr>
            <w:r w:rsidRPr="00BB5616">
              <w:rPr>
                <w:rFonts w:eastAsia="Calibri"/>
                <w:sz w:val="28"/>
                <w:szCs w:val="28"/>
              </w:rPr>
              <w:t>Біологія</w:t>
            </w:r>
          </w:p>
        </w:tc>
        <w:tc>
          <w:tcPr>
            <w:tcW w:w="0" w:type="auto"/>
          </w:tcPr>
          <w:p w14:paraId="0F3AA7D4"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5845379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7271C7C8"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1833A549" w14:textId="77777777" w:rsidTr="0080433B">
        <w:tc>
          <w:tcPr>
            <w:tcW w:w="0" w:type="auto"/>
            <w:vMerge/>
          </w:tcPr>
          <w:p w14:paraId="2FFF537B" w14:textId="77777777" w:rsidR="00D14656" w:rsidRPr="00BB5616" w:rsidRDefault="00D14656" w:rsidP="00961209">
            <w:pPr>
              <w:spacing w:line="276" w:lineRule="auto"/>
              <w:rPr>
                <w:rFonts w:eastAsia="Calibri"/>
                <w:sz w:val="28"/>
                <w:szCs w:val="28"/>
              </w:rPr>
            </w:pPr>
          </w:p>
        </w:tc>
        <w:tc>
          <w:tcPr>
            <w:tcW w:w="0" w:type="auto"/>
          </w:tcPr>
          <w:p w14:paraId="71325153" w14:textId="77777777" w:rsidR="00D14656" w:rsidRPr="00BB5616" w:rsidRDefault="00D14656" w:rsidP="00961209">
            <w:pPr>
              <w:spacing w:line="276" w:lineRule="auto"/>
              <w:rPr>
                <w:rFonts w:eastAsia="Calibri"/>
                <w:sz w:val="28"/>
                <w:szCs w:val="28"/>
              </w:rPr>
            </w:pPr>
            <w:r w:rsidRPr="00BB5616">
              <w:rPr>
                <w:rFonts w:eastAsia="Calibri"/>
                <w:sz w:val="28"/>
                <w:szCs w:val="28"/>
              </w:rPr>
              <w:t>Географія</w:t>
            </w:r>
          </w:p>
        </w:tc>
        <w:tc>
          <w:tcPr>
            <w:tcW w:w="0" w:type="auto"/>
          </w:tcPr>
          <w:p w14:paraId="3266CD79"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2CE55939"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759CB75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1,5</w:t>
            </w:r>
          </w:p>
        </w:tc>
      </w:tr>
      <w:tr w:rsidR="00D14656" w:rsidRPr="00BB5616" w14:paraId="56B305C4" w14:textId="77777777" w:rsidTr="0080433B">
        <w:tc>
          <w:tcPr>
            <w:tcW w:w="0" w:type="auto"/>
            <w:vMerge/>
          </w:tcPr>
          <w:p w14:paraId="1058990B" w14:textId="77777777" w:rsidR="00D14656" w:rsidRPr="00BB5616" w:rsidRDefault="00D14656" w:rsidP="00961209">
            <w:pPr>
              <w:spacing w:line="276" w:lineRule="auto"/>
              <w:rPr>
                <w:rFonts w:eastAsia="Calibri"/>
                <w:sz w:val="28"/>
                <w:szCs w:val="28"/>
              </w:rPr>
            </w:pPr>
          </w:p>
        </w:tc>
        <w:tc>
          <w:tcPr>
            <w:tcW w:w="0" w:type="auto"/>
          </w:tcPr>
          <w:p w14:paraId="31F40553" w14:textId="77777777" w:rsidR="00D14656" w:rsidRPr="00BB5616" w:rsidRDefault="00D14656" w:rsidP="00961209">
            <w:pPr>
              <w:spacing w:line="276" w:lineRule="auto"/>
              <w:rPr>
                <w:rFonts w:eastAsia="Calibri"/>
                <w:sz w:val="28"/>
                <w:szCs w:val="28"/>
              </w:rPr>
            </w:pPr>
            <w:r w:rsidRPr="00BB5616">
              <w:rPr>
                <w:rFonts w:eastAsia="Calibri"/>
                <w:sz w:val="28"/>
                <w:szCs w:val="28"/>
              </w:rPr>
              <w:t>Фізика</w:t>
            </w:r>
          </w:p>
        </w:tc>
        <w:tc>
          <w:tcPr>
            <w:tcW w:w="0" w:type="auto"/>
          </w:tcPr>
          <w:p w14:paraId="797D222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50954788"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09E5F9F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r>
      <w:tr w:rsidR="00D14656" w:rsidRPr="00BB5616" w14:paraId="46315A2F" w14:textId="77777777" w:rsidTr="0080433B">
        <w:tc>
          <w:tcPr>
            <w:tcW w:w="0" w:type="auto"/>
            <w:vMerge/>
          </w:tcPr>
          <w:p w14:paraId="2CF12145" w14:textId="77777777" w:rsidR="00D14656" w:rsidRPr="00BB5616" w:rsidRDefault="00D14656" w:rsidP="00961209">
            <w:pPr>
              <w:spacing w:line="276" w:lineRule="auto"/>
              <w:rPr>
                <w:rFonts w:eastAsia="Calibri"/>
                <w:sz w:val="28"/>
                <w:szCs w:val="28"/>
              </w:rPr>
            </w:pPr>
          </w:p>
        </w:tc>
        <w:tc>
          <w:tcPr>
            <w:tcW w:w="0" w:type="auto"/>
          </w:tcPr>
          <w:p w14:paraId="39963194" w14:textId="77777777" w:rsidR="00D14656" w:rsidRPr="00BB5616" w:rsidRDefault="00D14656" w:rsidP="00961209">
            <w:pPr>
              <w:spacing w:line="276" w:lineRule="auto"/>
              <w:rPr>
                <w:rFonts w:eastAsia="Calibri"/>
                <w:sz w:val="28"/>
                <w:szCs w:val="28"/>
              </w:rPr>
            </w:pPr>
            <w:r w:rsidRPr="00BB5616">
              <w:rPr>
                <w:rFonts w:eastAsia="Calibri"/>
                <w:sz w:val="28"/>
                <w:szCs w:val="28"/>
              </w:rPr>
              <w:t>Хімія</w:t>
            </w:r>
          </w:p>
        </w:tc>
        <w:tc>
          <w:tcPr>
            <w:tcW w:w="0" w:type="auto"/>
          </w:tcPr>
          <w:p w14:paraId="51F8C89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1,5</w:t>
            </w:r>
          </w:p>
        </w:tc>
        <w:tc>
          <w:tcPr>
            <w:tcW w:w="0" w:type="auto"/>
          </w:tcPr>
          <w:p w14:paraId="503524AC"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21CCBB1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29FC00B3" w14:textId="77777777" w:rsidTr="0080433B">
        <w:tc>
          <w:tcPr>
            <w:tcW w:w="0" w:type="auto"/>
            <w:vMerge w:val="restart"/>
          </w:tcPr>
          <w:p w14:paraId="6E5DA333" w14:textId="77777777" w:rsidR="00D14656" w:rsidRPr="00BB5616" w:rsidRDefault="00D14656" w:rsidP="00961209">
            <w:pPr>
              <w:spacing w:line="276" w:lineRule="auto"/>
              <w:rPr>
                <w:rFonts w:eastAsia="Calibri"/>
                <w:sz w:val="28"/>
                <w:szCs w:val="28"/>
              </w:rPr>
            </w:pPr>
            <w:r w:rsidRPr="00BB5616">
              <w:rPr>
                <w:rFonts w:eastAsia="Calibri"/>
                <w:sz w:val="28"/>
                <w:szCs w:val="28"/>
              </w:rPr>
              <w:t>Технології</w:t>
            </w:r>
          </w:p>
        </w:tc>
        <w:tc>
          <w:tcPr>
            <w:tcW w:w="0" w:type="auto"/>
          </w:tcPr>
          <w:p w14:paraId="194ACB79" w14:textId="77777777" w:rsidR="00D14656" w:rsidRPr="00BB5616" w:rsidRDefault="00D14656" w:rsidP="00961209">
            <w:pPr>
              <w:spacing w:line="276" w:lineRule="auto"/>
              <w:rPr>
                <w:rFonts w:eastAsia="Calibri"/>
                <w:sz w:val="28"/>
                <w:szCs w:val="28"/>
              </w:rPr>
            </w:pPr>
            <w:r w:rsidRPr="00BB5616">
              <w:rPr>
                <w:rFonts w:eastAsia="Calibri"/>
                <w:sz w:val="28"/>
                <w:szCs w:val="28"/>
              </w:rPr>
              <w:t>Трудове навчання</w:t>
            </w:r>
          </w:p>
        </w:tc>
        <w:tc>
          <w:tcPr>
            <w:tcW w:w="0" w:type="auto"/>
          </w:tcPr>
          <w:p w14:paraId="656CA2D1"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13AF1F2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404B7609"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r>
      <w:tr w:rsidR="00D14656" w:rsidRPr="00BB5616" w14:paraId="7C23123A" w14:textId="77777777" w:rsidTr="0080433B">
        <w:tc>
          <w:tcPr>
            <w:tcW w:w="0" w:type="auto"/>
            <w:vMerge/>
          </w:tcPr>
          <w:p w14:paraId="43B3AD2B" w14:textId="77777777" w:rsidR="00D14656" w:rsidRPr="00BB5616" w:rsidRDefault="00D14656" w:rsidP="00961209">
            <w:pPr>
              <w:spacing w:line="276" w:lineRule="auto"/>
              <w:rPr>
                <w:rFonts w:eastAsia="Calibri"/>
                <w:sz w:val="28"/>
                <w:szCs w:val="28"/>
              </w:rPr>
            </w:pPr>
          </w:p>
        </w:tc>
        <w:tc>
          <w:tcPr>
            <w:tcW w:w="0" w:type="auto"/>
          </w:tcPr>
          <w:p w14:paraId="5F0711CD" w14:textId="77777777" w:rsidR="00D14656" w:rsidRPr="00BB5616" w:rsidRDefault="00D14656" w:rsidP="00961209">
            <w:pPr>
              <w:spacing w:line="276" w:lineRule="auto"/>
              <w:rPr>
                <w:rFonts w:eastAsia="Calibri"/>
                <w:sz w:val="28"/>
                <w:szCs w:val="28"/>
              </w:rPr>
            </w:pPr>
            <w:r w:rsidRPr="00BB5616">
              <w:rPr>
                <w:rFonts w:eastAsia="Calibri"/>
                <w:sz w:val="28"/>
                <w:szCs w:val="28"/>
              </w:rPr>
              <w:t>Інформатика</w:t>
            </w:r>
          </w:p>
        </w:tc>
        <w:tc>
          <w:tcPr>
            <w:tcW w:w="0" w:type="auto"/>
          </w:tcPr>
          <w:p w14:paraId="2D42D4B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77E84CBE"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c>
          <w:tcPr>
            <w:tcW w:w="0" w:type="auto"/>
          </w:tcPr>
          <w:p w14:paraId="25D51F6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w:t>
            </w:r>
          </w:p>
        </w:tc>
      </w:tr>
      <w:tr w:rsidR="00D14656" w:rsidRPr="00BB5616" w14:paraId="6231D140" w14:textId="77777777" w:rsidTr="0080433B">
        <w:tc>
          <w:tcPr>
            <w:tcW w:w="0" w:type="auto"/>
            <w:vMerge w:val="restart"/>
          </w:tcPr>
          <w:p w14:paraId="687F2A69" w14:textId="77777777" w:rsidR="00D14656" w:rsidRPr="00BB5616" w:rsidRDefault="00D14656" w:rsidP="00961209">
            <w:pPr>
              <w:spacing w:line="276" w:lineRule="auto"/>
              <w:rPr>
                <w:rFonts w:eastAsia="Calibri"/>
                <w:sz w:val="28"/>
                <w:szCs w:val="28"/>
              </w:rPr>
            </w:pPr>
            <w:r w:rsidRPr="00BB5616">
              <w:rPr>
                <w:rFonts w:eastAsia="Calibri"/>
                <w:sz w:val="28"/>
                <w:szCs w:val="28"/>
              </w:rPr>
              <w:lastRenderedPageBreak/>
              <w:t>Здоров’я і фізична культура</w:t>
            </w:r>
          </w:p>
        </w:tc>
        <w:tc>
          <w:tcPr>
            <w:tcW w:w="0" w:type="auto"/>
          </w:tcPr>
          <w:p w14:paraId="718AFB59" w14:textId="77777777" w:rsidR="00D14656" w:rsidRPr="00BB5616" w:rsidRDefault="00D14656" w:rsidP="00961209">
            <w:pPr>
              <w:spacing w:line="276" w:lineRule="auto"/>
              <w:rPr>
                <w:rFonts w:eastAsia="Calibri"/>
                <w:sz w:val="28"/>
                <w:szCs w:val="28"/>
              </w:rPr>
            </w:pPr>
            <w:r w:rsidRPr="00BB5616">
              <w:rPr>
                <w:rFonts w:eastAsia="Calibri"/>
                <w:sz w:val="28"/>
                <w:szCs w:val="28"/>
              </w:rPr>
              <w:t>Основи здоров’я</w:t>
            </w:r>
          </w:p>
        </w:tc>
        <w:tc>
          <w:tcPr>
            <w:tcW w:w="0" w:type="auto"/>
          </w:tcPr>
          <w:p w14:paraId="7BD9732C"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60246A4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c>
          <w:tcPr>
            <w:tcW w:w="0" w:type="auto"/>
          </w:tcPr>
          <w:p w14:paraId="700DF30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1</w:t>
            </w:r>
          </w:p>
        </w:tc>
      </w:tr>
      <w:tr w:rsidR="00D14656" w:rsidRPr="00BB5616" w14:paraId="6E7C2E6D" w14:textId="77777777" w:rsidTr="0080433B">
        <w:tc>
          <w:tcPr>
            <w:tcW w:w="0" w:type="auto"/>
            <w:vMerge/>
          </w:tcPr>
          <w:p w14:paraId="2C355F97" w14:textId="77777777" w:rsidR="00D14656" w:rsidRPr="00BB5616" w:rsidRDefault="00D14656" w:rsidP="00961209">
            <w:pPr>
              <w:spacing w:line="276" w:lineRule="auto"/>
              <w:rPr>
                <w:rFonts w:eastAsia="Calibri"/>
                <w:sz w:val="28"/>
                <w:szCs w:val="28"/>
              </w:rPr>
            </w:pPr>
          </w:p>
        </w:tc>
        <w:tc>
          <w:tcPr>
            <w:tcW w:w="0" w:type="auto"/>
          </w:tcPr>
          <w:p w14:paraId="16A0E772" w14:textId="77777777" w:rsidR="00D14656" w:rsidRPr="00BB5616" w:rsidRDefault="00D14656" w:rsidP="00961209">
            <w:pPr>
              <w:spacing w:line="276" w:lineRule="auto"/>
              <w:rPr>
                <w:rFonts w:eastAsia="Calibri"/>
                <w:sz w:val="28"/>
                <w:szCs w:val="28"/>
              </w:rPr>
            </w:pPr>
            <w:r w:rsidRPr="00BB5616">
              <w:rPr>
                <w:rFonts w:eastAsia="Calibri"/>
                <w:sz w:val="28"/>
                <w:szCs w:val="28"/>
              </w:rPr>
              <w:t>Фізична культура**</w:t>
            </w:r>
          </w:p>
        </w:tc>
        <w:tc>
          <w:tcPr>
            <w:tcW w:w="0" w:type="auto"/>
          </w:tcPr>
          <w:p w14:paraId="35DBADBF"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c>
          <w:tcPr>
            <w:tcW w:w="0" w:type="auto"/>
          </w:tcPr>
          <w:p w14:paraId="47A54E1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c>
          <w:tcPr>
            <w:tcW w:w="0" w:type="auto"/>
          </w:tcPr>
          <w:p w14:paraId="2BB233DB"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r>
      <w:tr w:rsidR="00D14656" w:rsidRPr="00BB5616" w14:paraId="08CDFB99" w14:textId="77777777" w:rsidTr="0080433B">
        <w:tc>
          <w:tcPr>
            <w:tcW w:w="0" w:type="auto"/>
            <w:gridSpan w:val="2"/>
          </w:tcPr>
          <w:p w14:paraId="2D0DEB95" w14:textId="77777777" w:rsidR="00D14656" w:rsidRPr="00BB5616" w:rsidRDefault="00D14656" w:rsidP="00961209">
            <w:pPr>
              <w:spacing w:line="276" w:lineRule="auto"/>
              <w:rPr>
                <w:rFonts w:eastAsia="Calibri"/>
                <w:sz w:val="28"/>
                <w:szCs w:val="28"/>
              </w:rPr>
            </w:pPr>
            <w:r w:rsidRPr="00BB5616">
              <w:rPr>
                <w:rFonts w:eastAsia="Calibri"/>
                <w:sz w:val="28"/>
                <w:szCs w:val="28"/>
              </w:rPr>
              <w:t>Разом</w:t>
            </w:r>
          </w:p>
        </w:tc>
        <w:tc>
          <w:tcPr>
            <w:tcW w:w="0" w:type="auto"/>
          </w:tcPr>
          <w:p w14:paraId="0A1380D5"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28+3</w:t>
            </w:r>
          </w:p>
        </w:tc>
        <w:tc>
          <w:tcPr>
            <w:tcW w:w="0" w:type="auto"/>
          </w:tcPr>
          <w:p w14:paraId="29422CB8"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28,5+3</w:t>
            </w:r>
          </w:p>
        </w:tc>
        <w:tc>
          <w:tcPr>
            <w:tcW w:w="0" w:type="auto"/>
          </w:tcPr>
          <w:p w14:paraId="6ABA514E" w14:textId="77777777" w:rsidR="00D14656" w:rsidRPr="00BB5616" w:rsidRDefault="00D14656" w:rsidP="00961209">
            <w:pPr>
              <w:spacing w:line="276" w:lineRule="auto"/>
              <w:rPr>
                <w:rFonts w:eastAsia="Calibri"/>
                <w:sz w:val="28"/>
                <w:szCs w:val="28"/>
              </w:rPr>
            </w:pPr>
            <w:r w:rsidRPr="00BB5616">
              <w:rPr>
                <w:rFonts w:eastAsia="Calibri"/>
                <w:sz w:val="28"/>
                <w:szCs w:val="28"/>
              </w:rPr>
              <w:t>30+3</w:t>
            </w:r>
          </w:p>
        </w:tc>
      </w:tr>
      <w:tr w:rsidR="00D14656" w:rsidRPr="00BB5616" w14:paraId="62B64125" w14:textId="77777777" w:rsidTr="0080433B">
        <w:tc>
          <w:tcPr>
            <w:tcW w:w="0" w:type="auto"/>
            <w:gridSpan w:val="2"/>
          </w:tcPr>
          <w:p w14:paraId="6139E363" w14:textId="77777777" w:rsidR="00D14656" w:rsidRPr="00BB5616" w:rsidRDefault="00D14656" w:rsidP="00961209">
            <w:pPr>
              <w:spacing w:line="276" w:lineRule="auto"/>
              <w:jc w:val="both"/>
              <w:rPr>
                <w:rFonts w:eastAsia="Calibri"/>
              </w:rPr>
            </w:pPr>
            <w:r w:rsidRPr="00BB5616">
              <w:rPr>
                <w:rFonts w:eastAsia="Calibri"/>
              </w:rPr>
              <w:t>Додатковий час на предмети, факультативи, індивідуальні заняття та консультації</w:t>
            </w:r>
          </w:p>
        </w:tc>
        <w:tc>
          <w:tcPr>
            <w:tcW w:w="0" w:type="auto"/>
          </w:tcPr>
          <w:p w14:paraId="04D53FC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2,5</w:t>
            </w:r>
          </w:p>
        </w:tc>
        <w:tc>
          <w:tcPr>
            <w:tcW w:w="0" w:type="auto"/>
          </w:tcPr>
          <w:p w14:paraId="03FBB37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c>
          <w:tcPr>
            <w:tcW w:w="0" w:type="auto"/>
          </w:tcPr>
          <w:p w14:paraId="6A1FD834"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w:t>
            </w:r>
          </w:p>
        </w:tc>
      </w:tr>
      <w:tr w:rsidR="00D14656" w:rsidRPr="00BB5616" w14:paraId="714AE6A7" w14:textId="77777777" w:rsidTr="0080433B">
        <w:tc>
          <w:tcPr>
            <w:tcW w:w="0" w:type="auto"/>
            <w:gridSpan w:val="2"/>
          </w:tcPr>
          <w:p w14:paraId="04EE04C2" w14:textId="77777777" w:rsidR="00D14656" w:rsidRPr="00BB5616" w:rsidRDefault="00D14656" w:rsidP="00961209">
            <w:pPr>
              <w:spacing w:line="276" w:lineRule="auto"/>
              <w:rPr>
                <w:rFonts w:eastAsia="Calibri"/>
              </w:rPr>
            </w:pPr>
            <w:r w:rsidRPr="00BB5616">
              <w:rPr>
                <w:rFonts w:eastAsia="Calibri"/>
              </w:rPr>
              <w:t>Гранично допустиме навчальне навантаження</w:t>
            </w:r>
          </w:p>
        </w:tc>
        <w:tc>
          <w:tcPr>
            <w:tcW w:w="0" w:type="auto"/>
          </w:tcPr>
          <w:p w14:paraId="3A393190"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32</w:t>
            </w:r>
          </w:p>
        </w:tc>
        <w:tc>
          <w:tcPr>
            <w:tcW w:w="0" w:type="auto"/>
          </w:tcPr>
          <w:p w14:paraId="3F2F25CC"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33</w:t>
            </w:r>
          </w:p>
        </w:tc>
        <w:tc>
          <w:tcPr>
            <w:tcW w:w="0" w:type="auto"/>
          </w:tcPr>
          <w:p w14:paraId="0EC9DDB3"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33</w:t>
            </w:r>
          </w:p>
        </w:tc>
      </w:tr>
      <w:tr w:rsidR="00D14656" w:rsidRPr="00BB5616" w14:paraId="616F9D77" w14:textId="77777777" w:rsidTr="0080433B">
        <w:tc>
          <w:tcPr>
            <w:tcW w:w="0" w:type="auto"/>
            <w:gridSpan w:val="2"/>
          </w:tcPr>
          <w:p w14:paraId="617F9192" w14:textId="77777777" w:rsidR="00D14656" w:rsidRPr="00907DE3" w:rsidRDefault="00D14656" w:rsidP="00961209">
            <w:pPr>
              <w:spacing w:line="276" w:lineRule="auto"/>
              <w:rPr>
                <w:rFonts w:eastAsia="Calibri"/>
                <w:sz w:val="28"/>
                <w:szCs w:val="28"/>
              </w:rPr>
            </w:pPr>
            <w:r w:rsidRPr="00907DE3">
              <w:rPr>
                <w:rFonts w:eastAsia="Calibri"/>
                <w:sz w:val="28"/>
                <w:szCs w:val="28"/>
              </w:rPr>
              <w:t>Всього (без урахування поділу класів на групи)</w:t>
            </w:r>
          </w:p>
        </w:tc>
        <w:tc>
          <w:tcPr>
            <w:tcW w:w="0" w:type="auto"/>
          </w:tcPr>
          <w:p w14:paraId="7600867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30,5+3</w:t>
            </w:r>
          </w:p>
        </w:tc>
        <w:tc>
          <w:tcPr>
            <w:tcW w:w="0" w:type="auto"/>
          </w:tcPr>
          <w:p w14:paraId="0D32BFA6"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31,5+3</w:t>
            </w:r>
          </w:p>
        </w:tc>
        <w:tc>
          <w:tcPr>
            <w:tcW w:w="0" w:type="auto"/>
          </w:tcPr>
          <w:p w14:paraId="6EEEFD12" w14:textId="77777777" w:rsidR="00D14656" w:rsidRPr="00BB5616" w:rsidRDefault="00D14656" w:rsidP="00961209">
            <w:pPr>
              <w:spacing w:line="276" w:lineRule="auto"/>
              <w:jc w:val="center"/>
              <w:rPr>
                <w:rFonts w:eastAsia="Calibri"/>
                <w:sz w:val="28"/>
                <w:szCs w:val="28"/>
              </w:rPr>
            </w:pPr>
            <w:r w:rsidRPr="00BB5616">
              <w:rPr>
                <w:rFonts w:eastAsia="Calibri"/>
                <w:sz w:val="28"/>
                <w:szCs w:val="28"/>
              </w:rPr>
              <w:t>33+3</w:t>
            </w:r>
          </w:p>
        </w:tc>
      </w:tr>
    </w:tbl>
    <w:p w14:paraId="11F8B6E0" w14:textId="77777777" w:rsidR="00545D90" w:rsidRDefault="00545D90" w:rsidP="00961209">
      <w:pPr>
        <w:shd w:val="clear" w:color="auto" w:fill="FFFFFF"/>
        <w:spacing w:after="0" w:line="276" w:lineRule="auto"/>
        <w:jc w:val="both"/>
        <w:rPr>
          <w:rFonts w:ascii="Times New Roman" w:eastAsia="Calibri" w:hAnsi="Times New Roman" w:cs="Times New Roman"/>
          <w:sz w:val="28"/>
          <w:szCs w:val="28"/>
          <w:lang w:val="uk-UA"/>
        </w:rPr>
      </w:pPr>
    </w:p>
    <w:p w14:paraId="0D8C5E49" w14:textId="77777777" w:rsidR="006E1BC4" w:rsidRPr="00DE70DB" w:rsidRDefault="00C36F49"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BB5616">
        <w:rPr>
          <w:rFonts w:ascii="Times New Roman" w:eastAsia="Calibri" w:hAnsi="Times New Roman" w:cs="Times New Roman"/>
          <w:sz w:val="28"/>
          <w:szCs w:val="28"/>
          <w:lang w:val="uk-UA"/>
        </w:rPr>
        <w:t>Загальний обсяг навчального навантаження для учнів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p>
    <w:p w14:paraId="5D09BEC1" w14:textId="77777777" w:rsidR="009D5691" w:rsidRPr="00BB5616" w:rsidRDefault="009D5691" w:rsidP="00961209">
      <w:pPr>
        <w:spacing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Варіативна складова навчального плану закла</w:t>
      </w:r>
      <w:r w:rsidR="00C56865">
        <w:rPr>
          <w:rFonts w:ascii="Times New Roman" w:eastAsia="Calibri" w:hAnsi="Times New Roman" w:cs="Times New Roman"/>
          <w:sz w:val="28"/>
          <w:szCs w:val="28"/>
          <w:lang w:val="uk-UA"/>
        </w:rPr>
        <w:t>ду освіти визначається закладом</w:t>
      </w:r>
      <w:r w:rsidRPr="00BB5616">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C56865">
        <w:rPr>
          <w:rFonts w:ascii="Times New Roman" w:eastAsia="Calibri" w:hAnsi="Times New Roman" w:cs="Times New Roman"/>
          <w:sz w:val="28"/>
          <w:szCs w:val="28"/>
          <w:lang w:val="uk-UA"/>
        </w:rPr>
        <w:t>ду і відображається в навчальному плані закладу</w:t>
      </w:r>
      <w:r w:rsidRPr="00BB5616">
        <w:rPr>
          <w:rFonts w:ascii="Times New Roman" w:eastAsia="Calibri" w:hAnsi="Times New Roman" w:cs="Times New Roman"/>
          <w:sz w:val="28"/>
          <w:szCs w:val="28"/>
          <w:lang w:val="uk-UA"/>
        </w:rPr>
        <w:t xml:space="preserve"> освіти. </w:t>
      </w:r>
    </w:p>
    <w:p w14:paraId="59E7E0B5" w14:textId="77777777" w:rsidR="009D5691" w:rsidRPr="00BB5616" w:rsidRDefault="009D5691" w:rsidP="00961209">
      <w:pPr>
        <w:spacing w:line="276" w:lineRule="auto"/>
        <w:ind w:right="85"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 xml:space="preserve">Варіативна </w:t>
      </w:r>
      <w:proofErr w:type="spellStart"/>
      <w:r w:rsidRPr="00BB5616">
        <w:rPr>
          <w:rFonts w:ascii="Times New Roman" w:eastAsia="Calibri" w:hAnsi="Times New Roman" w:cs="Times New Roman"/>
          <w:sz w:val="28"/>
          <w:szCs w:val="28"/>
          <w:lang w:val="uk-UA"/>
        </w:rPr>
        <w:t>складованавчальних</w:t>
      </w:r>
      <w:proofErr w:type="spellEnd"/>
      <w:r w:rsidRPr="00BB5616">
        <w:rPr>
          <w:rFonts w:ascii="Times New Roman" w:eastAsia="Calibri" w:hAnsi="Times New Roman" w:cs="Times New Roman"/>
          <w:sz w:val="28"/>
          <w:szCs w:val="28"/>
          <w:lang w:val="uk-UA"/>
        </w:rPr>
        <w:t xml:space="preserve"> планів використовується на:</w:t>
      </w:r>
    </w:p>
    <w:p w14:paraId="2FA45D7E" w14:textId="77777777" w:rsidR="009D5691" w:rsidRPr="00BB5616" w:rsidRDefault="009D5691" w:rsidP="00961209">
      <w:pPr>
        <w:pStyle w:val="a5"/>
        <w:numPr>
          <w:ilvl w:val="0"/>
          <w:numId w:val="30"/>
        </w:numPr>
        <w:spacing w:after="0" w:line="276" w:lineRule="auto"/>
        <w:ind w:right="85"/>
        <w:jc w:val="both"/>
        <w:rPr>
          <w:rFonts w:ascii="Calibri" w:eastAsia="Calibri" w:hAnsi="Calibri" w:cs="Times New Roman"/>
          <w:lang w:val="uk-UA"/>
        </w:rPr>
      </w:pPr>
      <w:r w:rsidRPr="00BB5616">
        <w:rPr>
          <w:rFonts w:ascii="Times New Roman" w:eastAsia="Calibri" w:hAnsi="Times New Roman" w:cs="Times New Roman"/>
          <w:sz w:val="28"/>
          <w:szCs w:val="28"/>
          <w:lang w:val="uk-U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BB5616">
        <w:rPr>
          <w:rFonts w:ascii="Times New Roman" w:eastAsia="Calibri" w:hAnsi="Times New Roman" w:cs="Times New Roman"/>
          <w:sz w:val="28"/>
          <w:szCs w:val="28"/>
          <w:lang w:val="uk-UA"/>
        </w:rPr>
        <w:t>уроки</w:t>
      </w:r>
      <w:proofErr w:type="spellEnd"/>
      <w:r w:rsidRPr="00BB5616">
        <w:rPr>
          <w:rFonts w:ascii="Times New Roman" w:eastAsia="Calibri" w:hAnsi="Times New Roman" w:cs="Times New Roman"/>
          <w:sz w:val="28"/>
          <w:szCs w:val="28"/>
          <w:lang w:val="uk-UA"/>
        </w:rPr>
        <w:t xml:space="preserve"> у частині класного журналу, відведеного для предмета, на підсилення якого використано зазначені години;</w:t>
      </w:r>
    </w:p>
    <w:p w14:paraId="4FA3672A" w14:textId="77777777" w:rsidR="009D5691" w:rsidRPr="00BB5616" w:rsidRDefault="009D5691" w:rsidP="00961209">
      <w:pPr>
        <w:pStyle w:val="a5"/>
        <w:numPr>
          <w:ilvl w:val="0"/>
          <w:numId w:val="30"/>
        </w:numPr>
        <w:spacing w:after="0" w:line="276" w:lineRule="auto"/>
        <w:ind w:right="85"/>
        <w:jc w:val="both"/>
        <w:rPr>
          <w:rFonts w:ascii="Calibri" w:eastAsia="Calibri" w:hAnsi="Calibri" w:cs="Times New Roman"/>
          <w:lang w:val="uk-UA"/>
        </w:rPr>
      </w:pPr>
      <w:r w:rsidRPr="00BB5616">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14:paraId="4AB99F88" w14:textId="77777777" w:rsidR="009D5691" w:rsidRPr="00BB5616" w:rsidRDefault="009D5691" w:rsidP="00961209">
      <w:pPr>
        <w:pStyle w:val="a5"/>
        <w:numPr>
          <w:ilvl w:val="0"/>
          <w:numId w:val="30"/>
        </w:numPr>
        <w:spacing w:after="0" w:line="276" w:lineRule="auto"/>
        <w:ind w:right="85"/>
        <w:jc w:val="both"/>
        <w:rPr>
          <w:rFonts w:ascii="Calibri" w:eastAsia="Calibri" w:hAnsi="Calibri" w:cs="Times New Roman"/>
          <w:lang w:val="uk-UA"/>
        </w:rPr>
      </w:pPr>
      <w:r w:rsidRPr="00BB5616">
        <w:rPr>
          <w:rFonts w:ascii="Times New Roman" w:eastAsia="Calibri" w:hAnsi="Times New Roman" w:cs="Times New Roman"/>
          <w:sz w:val="28"/>
          <w:szCs w:val="28"/>
          <w:lang w:val="uk-UA"/>
        </w:rPr>
        <w:t>індивідуальні заняття та консультації.</w:t>
      </w:r>
    </w:p>
    <w:p w14:paraId="4E2A061D" w14:textId="77777777" w:rsidR="008D7B3C" w:rsidRDefault="009D5691" w:rsidP="00961209">
      <w:pPr>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Варіативність змісту базової середньої освіти реалізується також </w:t>
      </w:r>
      <w:r w:rsidR="001D3184">
        <w:rPr>
          <w:rFonts w:ascii="Times New Roman" w:eastAsia="Calibri" w:hAnsi="Times New Roman" w:cs="Times New Roman"/>
          <w:sz w:val="28"/>
          <w:szCs w:val="28"/>
          <w:lang w:val="uk-UA"/>
        </w:rPr>
        <w:t>через запровадження в навчальній  програмі</w:t>
      </w:r>
      <w:r w:rsidRPr="00BB5616">
        <w:rPr>
          <w:rFonts w:ascii="Times New Roman" w:eastAsia="Calibri" w:hAnsi="Times New Roman" w:cs="Times New Roman"/>
          <w:sz w:val="28"/>
          <w:szCs w:val="28"/>
          <w:lang w:val="uk-UA"/>
        </w:rPr>
        <w:t xml:space="preserve"> резервного часу, що створює простір для задоволення освітніх потреб учнів, вирівнювання їх досягнень, розвитку наскрізних умінь тощо.</w:t>
      </w:r>
    </w:p>
    <w:p w14:paraId="3D395AFB" w14:textId="77777777" w:rsidR="00C36F49" w:rsidRPr="008D7B3C" w:rsidRDefault="009D5691" w:rsidP="00961209">
      <w:pPr>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lastRenderedPageBreak/>
        <w:t>З метою виконання вимо</w:t>
      </w:r>
      <w:r w:rsidR="008D7B3C">
        <w:rPr>
          <w:rFonts w:ascii="Times New Roman" w:eastAsia="Calibri" w:hAnsi="Times New Roman" w:cs="Times New Roman"/>
          <w:sz w:val="28"/>
          <w:szCs w:val="28"/>
          <w:lang w:val="uk-UA"/>
        </w:rPr>
        <w:t>г Державного стандарту навчальний  план закладу освіти повинен</w:t>
      </w:r>
      <w:r w:rsidRPr="00BB5616">
        <w:rPr>
          <w:rFonts w:ascii="Times New Roman" w:eastAsia="Calibri" w:hAnsi="Times New Roman" w:cs="Times New Roman"/>
          <w:sz w:val="28"/>
          <w:szCs w:val="28"/>
          <w:lang w:val="uk-UA"/>
        </w:rPr>
        <w:t xml:space="preserve"> містити усі предмети інваріантної складової, передбачені обраним варіантом навчальних планів цієї Типової освітньої програми. </w:t>
      </w:r>
    </w:p>
    <w:p w14:paraId="5C641DDB" w14:textId="77777777" w:rsidR="003E4895" w:rsidRPr="00BB5616" w:rsidRDefault="003E4895" w:rsidP="00961209">
      <w:pPr>
        <w:shd w:val="clear" w:color="auto" w:fill="FFFFFF"/>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07DA5020" w14:textId="77777777" w:rsidR="003E4895" w:rsidRPr="00BB5616" w:rsidRDefault="003E4895" w:rsidP="00961209">
      <w:pPr>
        <w:shd w:val="clear" w:color="auto" w:fill="FFFFFF"/>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5D408EE0" w14:textId="77777777" w:rsidR="006E1BC4" w:rsidRPr="0026113C" w:rsidRDefault="003E4895" w:rsidP="00961209">
      <w:pPr>
        <w:shd w:val="clear" w:color="auto" w:fill="FFFFFF"/>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w:t>
      </w:r>
      <w:r w:rsidR="0026113C">
        <w:rPr>
          <w:rFonts w:ascii="Times New Roman" w:eastAsia="Calibri" w:hAnsi="Times New Roman" w:cs="Times New Roman"/>
          <w:sz w:val="28"/>
          <w:szCs w:val="28"/>
          <w:lang w:val="uk-UA"/>
        </w:rPr>
        <w:t>та ін.) у позашкільних закладах.</w:t>
      </w:r>
    </w:p>
    <w:p w14:paraId="10B60A82" w14:textId="77777777" w:rsidR="006E1BC4" w:rsidRPr="001D56B4" w:rsidRDefault="006E1BC4"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Очікувані результати навчання здобувачів освіти.</w:t>
      </w:r>
    </w:p>
    <w:p w14:paraId="32BDDC9E" w14:textId="77777777" w:rsidR="00DE70DB" w:rsidRPr="00BB5616" w:rsidRDefault="00DE70DB" w:rsidP="00961209">
      <w:pPr>
        <w:spacing w:line="276" w:lineRule="auto"/>
        <w:ind w:firstLine="709"/>
        <w:jc w:val="both"/>
        <w:rPr>
          <w:rFonts w:ascii="Times New Roman" w:eastAsia="Times New Roman" w:hAnsi="Times New Roman" w:cs="Times New Roman"/>
          <w:sz w:val="28"/>
          <w:szCs w:val="28"/>
          <w:highlight w:val="white"/>
          <w:lang w:val="uk-UA"/>
        </w:rPr>
      </w:pPr>
      <w:r w:rsidRPr="00BB5616">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B5616">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BB5616">
        <w:rPr>
          <w:rFonts w:ascii="Times New Roman" w:eastAsia="Times New Roman" w:hAnsi="Times New Roman" w:cs="Times New Roman"/>
          <w:sz w:val="28"/>
          <w:szCs w:val="28"/>
          <w:highlight w:val="white"/>
          <w:lang w:val="uk-UA"/>
        </w:rPr>
        <w:t>компетентностей</w:t>
      </w:r>
      <w:proofErr w:type="spellEnd"/>
      <w:r w:rsidRPr="00BB5616">
        <w:rPr>
          <w:rFonts w:ascii="Times New Roman" w:eastAsia="Times New Roman" w:hAnsi="Times New Roman" w:cs="Times New Roman"/>
          <w:sz w:val="28"/>
          <w:szCs w:val="28"/>
          <w:highlight w:val="white"/>
          <w:lang w:val="uk-UA"/>
        </w:rPr>
        <w:t xml:space="preserve"> учнів.</w:t>
      </w:r>
    </w:p>
    <w:tbl>
      <w:tblPr>
        <w:tblStyle w:val="ac"/>
        <w:tblW w:w="5000" w:type="pct"/>
        <w:tblLook w:val="0600" w:firstRow="0" w:lastRow="0" w:firstColumn="0" w:lastColumn="0" w:noHBand="1" w:noVBand="1"/>
      </w:tblPr>
      <w:tblGrid>
        <w:gridCol w:w="671"/>
        <w:gridCol w:w="2816"/>
        <w:gridCol w:w="6651"/>
      </w:tblGrid>
      <w:tr w:rsidR="00DE70DB" w:rsidRPr="00BB5616" w14:paraId="5AA9E152" w14:textId="77777777" w:rsidTr="0011038F">
        <w:tc>
          <w:tcPr>
            <w:tcW w:w="331" w:type="pct"/>
          </w:tcPr>
          <w:p w14:paraId="38C56680" w14:textId="77777777" w:rsidR="00DE70DB" w:rsidRPr="00BB5616" w:rsidRDefault="00DE70DB" w:rsidP="00961209">
            <w:pPr>
              <w:spacing w:line="276" w:lineRule="auto"/>
              <w:jc w:val="center"/>
              <w:rPr>
                <w:sz w:val="28"/>
                <w:szCs w:val="28"/>
                <w:highlight w:val="white"/>
              </w:rPr>
            </w:pPr>
            <w:r w:rsidRPr="00BB5616">
              <w:rPr>
                <w:sz w:val="28"/>
                <w:szCs w:val="28"/>
                <w:highlight w:val="white"/>
              </w:rPr>
              <w:t>№ з/п</w:t>
            </w:r>
          </w:p>
        </w:tc>
        <w:tc>
          <w:tcPr>
            <w:tcW w:w="1389" w:type="pct"/>
          </w:tcPr>
          <w:p w14:paraId="07FA12D2" w14:textId="77777777" w:rsidR="00DE70DB" w:rsidRPr="00BB5616" w:rsidRDefault="00DE70DB" w:rsidP="00961209">
            <w:pPr>
              <w:spacing w:line="276" w:lineRule="auto"/>
              <w:jc w:val="center"/>
              <w:rPr>
                <w:b/>
                <w:sz w:val="28"/>
                <w:szCs w:val="28"/>
                <w:highlight w:val="white"/>
              </w:rPr>
            </w:pPr>
            <w:r w:rsidRPr="00BB5616">
              <w:rPr>
                <w:b/>
                <w:sz w:val="28"/>
                <w:szCs w:val="28"/>
              </w:rPr>
              <w:t>Ключові компетентності</w:t>
            </w:r>
          </w:p>
        </w:tc>
        <w:tc>
          <w:tcPr>
            <w:tcW w:w="3280" w:type="pct"/>
          </w:tcPr>
          <w:p w14:paraId="1FB0BF5C" w14:textId="77777777" w:rsidR="00DE70DB" w:rsidRPr="00BB5616" w:rsidRDefault="00DE70DB" w:rsidP="00961209">
            <w:pPr>
              <w:spacing w:line="276" w:lineRule="auto"/>
              <w:jc w:val="center"/>
              <w:rPr>
                <w:b/>
                <w:sz w:val="28"/>
                <w:szCs w:val="28"/>
                <w:highlight w:val="white"/>
              </w:rPr>
            </w:pPr>
            <w:r w:rsidRPr="00BB5616">
              <w:rPr>
                <w:b/>
                <w:sz w:val="28"/>
                <w:szCs w:val="28"/>
                <w:highlight w:val="white"/>
              </w:rPr>
              <w:t>Компоненти</w:t>
            </w:r>
          </w:p>
        </w:tc>
      </w:tr>
      <w:tr w:rsidR="00DE70DB" w:rsidRPr="00511D79" w14:paraId="495D08B7" w14:textId="77777777" w:rsidTr="0011038F">
        <w:tc>
          <w:tcPr>
            <w:tcW w:w="331" w:type="pct"/>
          </w:tcPr>
          <w:p w14:paraId="4235E9C5" w14:textId="77777777" w:rsidR="00DE70DB" w:rsidRPr="00BB5616" w:rsidRDefault="00DE70DB" w:rsidP="00961209">
            <w:pPr>
              <w:spacing w:line="276" w:lineRule="auto"/>
              <w:rPr>
                <w:sz w:val="28"/>
                <w:szCs w:val="28"/>
                <w:highlight w:val="white"/>
              </w:rPr>
            </w:pPr>
            <w:r w:rsidRPr="00BB5616">
              <w:rPr>
                <w:sz w:val="28"/>
                <w:szCs w:val="28"/>
                <w:highlight w:val="white"/>
              </w:rPr>
              <w:t>1</w:t>
            </w:r>
          </w:p>
        </w:tc>
        <w:tc>
          <w:tcPr>
            <w:tcW w:w="1389" w:type="pct"/>
          </w:tcPr>
          <w:p w14:paraId="29560262" w14:textId="77777777" w:rsidR="00DE70DB" w:rsidRPr="00BB5616" w:rsidRDefault="00DE70DB" w:rsidP="00961209">
            <w:pPr>
              <w:spacing w:line="276" w:lineRule="auto"/>
              <w:rPr>
                <w:sz w:val="28"/>
                <w:szCs w:val="28"/>
                <w:highlight w:val="white"/>
              </w:rPr>
            </w:pPr>
            <w:r w:rsidRPr="00BB5616">
              <w:rPr>
                <w:sz w:val="28"/>
                <w:szCs w:val="28"/>
                <w:highlight w:val="white"/>
              </w:rPr>
              <w:t>Спілкування державною (і рідною — у разі відмінності) мовами</w:t>
            </w:r>
          </w:p>
        </w:tc>
        <w:tc>
          <w:tcPr>
            <w:tcW w:w="3280" w:type="pct"/>
          </w:tcPr>
          <w:p w14:paraId="63A63EF1"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B5616">
              <w:rPr>
                <w:sz w:val="28"/>
                <w:szCs w:val="28"/>
                <w:highlight w:val="white"/>
              </w:rPr>
              <w:t>грамотно</w:t>
            </w:r>
            <w:proofErr w:type="spellEnd"/>
            <w:r w:rsidRPr="00BB5616">
              <w:rPr>
                <w:sz w:val="28"/>
                <w:szCs w:val="28"/>
                <w:highlight w:val="white"/>
              </w:rPr>
              <w:t xml:space="preserve"> висловлюватися рідною мовою; доречно та </w:t>
            </w:r>
            <w:proofErr w:type="spellStart"/>
            <w:r w:rsidRPr="00BB5616">
              <w:rPr>
                <w:sz w:val="28"/>
                <w:szCs w:val="28"/>
                <w:highlight w:val="white"/>
              </w:rPr>
              <w:t>коректно</w:t>
            </w:r>
            <w:proofErr w:type="spellEnd"/>
            <w:r w:rsidRPr="00BB5616">
              <w:rPr>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B5616">
              <w:rPr>
                <w:sz w:val="28"/>
                <w:szCs w:val="28"/>
              </w:rPr>
              <w:t>уникнення невнормованих іншомовних запозичень у спілкуванні на тематику</w:t>
            </w:r>
            <w:r w:rsidRPr="00BB5616">
              <w:rPr>
                <w:sz w:val="28"/>
                <w:szCs w:val="28"/>
                <w:highlight w:val="white"/>
              </w:rPr>
              <w:t xml:space="preserve"> окремого предмета; поповнювати свій словниковий запас.</w:t>
            </w:r>
          </w:p>
          <w:p w14:paraId="7BC99F7B"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розуміння важливості чітких та </w:t>
            </w:r>
            <w:r w:rsidRPr="00BB5616">
              <w:rPr>
                <w:sz w:val="28"/>
                <w:szCs w:val="28"/>
                <w:highlight w:val="white"/>
              </w:rPr>
              <w:lastRenderedPageBreak/>
              <w:t>лаконічних формулювань.</w:t>
            </w:r>
          </w:p>
          <w:p w14:paraId="00F81C29"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означення понять, формулювання властивостей, доведення правил, теорем</w:t>
            </w:r>
          </w:p>
        </w:tc>
      </w:tr>
      <w:tr w:rsidR="00DE70DB" w:rsidRPr="00511D79" w14:paraId="3BA4E603" w14:textId="77777777" w:rsidTr="0011038F">
        <w:tc>
          <w:tcPr>
            <w:tcW w:w="331" w:type="pct"/>
          </w:tcPr>
          <w:p w14:paraId="11243AB0" w14:textId="77777777" w:rsidR="00DE70DB" w:rsidRPr="00BB5616" w:rsidRDefault="00DE70DB" w:rsidP="00961209">
            <w:pPr>
              <w:spacing w:line="276" w:lineRule="auto"/>
              <w:rPr>
                <w:sz w:val="28"/>
                <w:szCs w:val="28"/>
                <w:highlight w:val="white"/>
              </w:rPr>
            </w:pPr>
            <w:r w:rsidRPr="00BB5616">
              <w:rPr>
                <w:sz w:val="28"/>
                <w:szCs w:val="28"/>
                <w:highlight w:val="white"/>
              </w:rPr>
              <w:lastRenderedPageBreak/>
              <w:t>2</w:t>
            </w:r>
          </w:p>
        </w:tc>
        <w:tc>
          <w:tcPr>
            <w:tcW w:w="1389" w:type="pct"/>
          </w:tcPr>
          <w:p w14:paraId="35EC2796" w14:textId="77777777" w:rsidR="00DE70DB" w:rsidRPr="00BB5616" w:rsidRDefault="00DE70DB" w:rsidP="00961209">
            <w:pPr>
              <w:spacing w:line="276" w:lineRule="auto"/>
              <w:rPr>
                <w:sz w:val="28"/>
                <w:szCs w:val="28"/>
                <w:highlight w:val="white"/>
              </w:rPr>
            </w:pPr>
            <w:r w:rsidRPr="00BB5616">
              <w:rPr>
                <w:sz w:val="28"/>
                <w:szCs w:val="28"/>
                <w:highlight w:val="white"/>
              </w:rPr>
              <w:t>Спілкування іноземними мовами</w:t>
            </w:r>
          </w:p>
        </w:tc>
        <w:tc>
          <w:tcPr>
            <w:tcW w:w="3280" w:type="pct"/>
          </w:tcPr>
          <w:p w14:paraId="3FB7816E" w14:textId="77777777" w:rsidR="00DE70DB" w:rsidRPr="00BB5616" w:rsidRDefault="00DE70DB" w:rsidP="00961209">
            <w:pPr>
              <w:spacing w:line="276" w:lineRule="auto"/>
              <w:rPr>
                <w:sz w:val="28"/>
                <w:szCs w:val="28"/>
                <w:highlight w:val="white"/>
              </w:rPr>
            </w:pPr>
            <w:proofErr w:type="spellStart"/>
            <w:r w:rsidRPr="00BB5616">
              <w:rPr>
                <w:b/>
                <w:i/>
                <w:sz w:val="28"/>
                <w:szCs w:val="28"/>
                <w:highlight w:val="white"/>
              </w:rPr>
              <w:t>Уміння:</w:t>
            </w:r>
            <w:r w:rsidRPr="00BB5616">
              <w:rPr>
                <w:rFonts w:eastAsia="Calibri"/>
                <w:sz w:val="28"/>
                <w:szCs w:val="28"/>
              </w:rPr>
              <w:t>здійснювати</w:t>
            </w:r>
            <w:proofErr w:type="spellEnd"/>
            <w:r w:rsidRPr="00BB5616">
              <w:rPr>
                <w:rFonts w:eastAsia="Calibri"/>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B5616">
              <w:rPr>
                <w:rFonts w:eastAsia="Calibri"/>
                <w:sz w:val="28"/>
                <w:szCs w:val="28"/>
              </w:rPr>
              <w:t>мовних</w:t>
            </w:r>
            <w:proofErr w:type="spellEnd"/>
            <w:r w:rsidRPr="00BB5616">
              <w:rPr>
                <w:rFonts w:eastAsia="Calibri"/>
                <w:sz w:val="28"/>
                <w:szCs w:val="28"/>
              </w:rPr>
              <w:t xml:space="preserve"> засобів; ефективно взаємодіяти з іншими усно, письмово та за допомогою засобів електронного спілкування.</w:t>
            </w:r>
          </w:p>
          <w:p w14:paraId="7DED2DED" w14:textId="77777777" w:rsidR="00DE70DB" w:rsidRPr="00BB5616" w:rsidRDefault="00DE70DB" w:rsidP="00961209">
            <w:pPr>
              <w:spacing w:line="276" w:lineRule="auto"/>
              <w:rPr>
                <w:sz w:val="28"/>
                <w:szCs w:val="28"/>
                <w:highlight w:val="white"/>
              </w:rPr>
            </w:pPr>
            <w:proofErr w:type="spellStart"/>
            <w:r w:rsidRPr="00BB5616">
              <w:rPr>
                <w:b/>
                <w:i/>
                <w:sz w:val="28"/>
                <w:szCs w:val="28"/>
                <w:highlight w:val="white"/>
              </w:rPr>
              <w:t>Ставлення:</w:t>
            </w:r>
            <w:r w:rsidRPr="00BB5616">
              <w:rPr>
                <w:rFonts w:eastAsia="Calibri"/>
                <w:sz w:val="28"/>
                <w:szCs w:val="28"/>
              </w:rPr>
              <w:t>критично</w:t>
            </w:r>
            <w:proofErr w:type="spellEnd"/>
            <w:r w:rsidRPr="00BB5616">
              <w:rPr>
                <w:rFonts w:eastAsia="Calibri"/>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F07DC8E" w14:textId="77777777" w:rsidR="00DE70DB" w:rsidRPr="00BB5616" w:rsidRDefault="00DE70DB" w:rsidP="00961209">
            <w:pPr>
              <w:spacing w:line="276" w:lineRule="auto"/>
              <w:rPr>
                <w:sz w:val="28"/>
                <w:szCs w:val="28"/>
                <w:highlight w:val="white"/>
              </w:rPr>
            </w:pPr>
            <w:r w:rsidRPr="00BB5616">
              <w:rPr>
                <w:b/>
                <w:i/>
                <w:sz w:val="28"/>
                <w:szCs w:val="28"/>
                <w:highlight w:val="white"/>
              </w:rPr>
              <w:t xml:space="preserve">Навчальні </w:t>
            </w:r>
            <w:proofErr w:type="spellStart"/>
            <w:r w:rsidRPr="00BB5616">
              <w:rPr>
                <w:b/>
                <w:i/>
                <w:sz w:val="28"/>
                <w:szCs w:val="28"/>
                <w:highlight w:val="white"/>
              </w:rPr>
              <w:t>ресурси:</w:t>
            </w:r>
            <w:r w:rsidRPr="00BB5616">
              <w:rPr>
                <w:rFonts w:eastAsia="Calibri"/>
                <w:sz w:val="28"/>
                <w:szCs w:val="28"/>
              </w:rPr>
              <w:t>підручники</w:t>
            </w:r>
            <w:proofErr w:type="spellEnd"/>
            <w:r w:rsidRPr="00BB5616">
              <w:rPr>
                <w:rFonts w:eastAsia="Calibri"/>
                <w:sz w:val="28"/>
                <w:szCs w:val="28"/>
              </w:rPr>
              <w:t>, словники, довідкова література, мультимедійні засоби, адаптовані іншомовні тексти.</w:t>
            </w:r>
          </w:p>
        </w:tc>
      </w:tr>
      <w:tr w:rsidR="00DE70DB" w:rsidRPr="00511D79" w14:paraId="0AD816A6" w14:textId="77777777" w:rsidTr="0011038F">
        <w:tc>
          <w:tcPr>
            <w:tcW w:w="331" w:type="pct"/>
          </w:tcPr>
          <w:p w14:paraId="4018E44C" w14:textId="77777777" w:rsidR="00DE70DB" w:rsidRPr="00BB5616" w:rsidRDefault="00DE70DB" w:rsidP="00961209">
            <w:pPr>
              <w:spacing w:line="276" w:lineRule="auto"/>
              <w:rPr>
                <w:sz w:val="28"/>
                <w:szCs w:val="28"/>
                <w:highlight w:val="white"/>
              </w:rPr>
            </w:pPr>
            <w:r w:rsidRPr="00BB5616">
              <w:rPr>
                <w:sz w:val="28"/>
                <w:szCs w:val="28"/>
                <w:highlight w:val="white"/>
              </w:rPr>
              <w:t>3</w:t>
            </w:r>
          </w:p>
        </w:tc>
        <w:tc>
          <w:tcPr>
            <w:tcW w:w="1389" w:type="pct"/>
          </w:tcPr>
          <w:p w14:paraId="15FAFDF8" w14:textId="77777777" w:rsidR="00DE70DB" w:rsidRPr="00BB5616" w:rsidRDefault="00DE70DB" w:rsidP="00961209">
            <w:pPr>
              <w:spacing w:line="276" w:lineRule="auto"/>
              <w:rPr>
                <w:sz w:val="28"/>
                <w:szCs w:val="28"/>
                <w:highlight w:val="white"/>
              </w:rPr>
            </w:pPr>
            <w:r w:rsidRPr="00BB5616">
              <w:rPr>
                <w:sz w:val="28"/>
                <w:szCs w:val="28"/>
                <w:highlight w:val="white"/>
              </w:rPr>
              <w:t>Математична компетентність</w:t>
            </w:r>
          </w:p>
        </w:tc>
        <w:tc>
          <w:tcPr>
            <w:tcW w:w="3280" w:type="pct"/>
          </w:tcPr>
          <w:p w14:paraId="58EDDC13"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sidRPr="00BB5616">
              <w:rPr>
                <w:sz w:val="28"/>
                <w:szCs w:val="28"/>
                <w:highlight w:val="white"/>
              </w:rPr>
              <w:lastRenderedPageBreak/>
              <w:t>життєвих ситуаціях.</w:t>
            </w:r>
          </w:p>
          <w:p w14:paraId="38209B98"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5FDF620"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розв'язування математичних задач, і обов’язково таких, що моделюють реальні життєві ситуації</w:t>
            </w:r>
          </w:p>
        </w:tc>
      </w:tr>
      <w:tr w:rsidR="00DE70DB" w:rsidRPr="003F0A42" w14:paraId="76C152B1" w14:textId="77777777" w:rsidTr="0011038F">
        <w:tc>
          <w:tcPr>
            <w:tcW w:w="331" w:type="pct"/>
          </w:tcPr>
          <w:p w14:paraId="1EE99CCC" w14:textId="77777777" w:rsidR="00DE70DB" w:rsidRPr="00BB5616" w:rsidRDefault="00DE70DB" w:rsidP="00961209">
            <w:pPr>
              <w:spacing w:line="276" w:lineRule="auto"/>
              <w:rPr>
                <w:sz w:val="28"/>
                <w:szCs w:val="28"/>
                <w:highlight w:val="white"/>
              </w:rPr>
            </w:pPr>
            <w:r w:rsidRPr="00BB5616">
              <w:rPr>
                <w:sz w:val="28"/>
                <w:szCs w:val="28"/>
                <w:highlight w:val="white"/>
              </w:rPr>
              <w:lastRenderedPageBreak/>
              <w:t>4</w:t>
            </w:r>
          </w:p>
        </w:tc>
        <w:tc>
          <w:tcPr>
            <w:tcW w:w="1389" w:type="pct"/>
          </w:tcPr>
          <w:p w14:paraId="03310452" w14:textId="77777777" w:rsidR="00DE70DB" w:rsidRPr="00BB5616" w:rsidRDefault="00DE70DB" w:rsidP="00961209">
            <w:pPr>
              <w:spacing w:line="276" w:lineRule="auto"/>
              <w:rPr>
                <w:sz w:val="28"/>
                <w:szCs w:val="28"/>
                <w:highlight w:val="white"/>
              </w:rPr>
            </w:pPr>
            <w:r w:rsidRPr="00BB5616">
              <w:rPr>
                <w:sz w:val="28"/>
                <w:szCs w:val="28"/>
                <w:highlight w:val="white"/>
              </w:rPr>
              <w:t>Основні компетентності у природничих науках і технологіях</w:t>
            </w:r>
          </w:p>
        </w:tc>
        <w:tc>
          <w:tcPr>
            <w:tcW w:w="3280" w:type="pct"/>
          </w:tcPr>
          <w:p w14:paraId="0A7F78D6"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розпізнавати проблеми, що виникають у довкіллі; будувати та досліджувати природні явища і процеси</w:t>
            </w:r>
            <w:r w:rsidRPr="00BB5616">
              <w:rPr>
                <w:sz w:val="28"/>
                <w:szCs w:val="28"/>
              </w:rPr>
              <w:t>; послуговуватися технологічними пристроями</w:t>
            </w:r>
            <w:r w:rsidRPr="00BB5616">
              <w:rPr>
                <w:sz w:val="28"/>
                <w:szCs w:val="28"/>
                <w:highlight w:val="white"/>
              </w:rPr>
              <w:t>.</w:t>
            </w:r>
          </w:p>
          <w:p w14:paraId="574B6250"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важливості природничих наук як універсальної мови науки, техніки та технологій.</w:t>
            </w:r>
            <w:r w:rsidRPr="00BB5616">
              <w:rPr>
                <w:sz w:val="28"/>
                <w:szCs w:val="28"/>
              </w:rPr>
              <w:t xml:space="preserve"> усвідомлення ролі наукових ідей в сучасних інформаційних технологіях</w:t>
            </w:r>
          </w:p>
          <w:p w14:paraId="02078D38"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E70DB" w:rsidRPr="00511D79" w14:paraId="14F730F0" w14:textId="77777777" w:rsidTr="0011038F">
        <w:tc>
          <w:tcPr>
            <w:tcW w:w="331" w:type="pct"/>
          </w:tcPr>
          <w:p w14:paraId="718E36BA" w14:textId="77777777" w:rsidR="00DE70DB" w:rsidRPr="00BB5616" w:rsidRDefault="00DE70DB" w:rsidP="00961209">
            <w:pPr>
              <w:spacing w:line="276" w:lineRule="auto"/>
              <w:rPr>
                <w:sz w:val="28"/>
                <w:szCs w:val="28"/>
                <w:highlight w:val="white"/>
              </w:rPr>
            </w:pPr>
            <w:r w:rsidRPr="00BB5616">
              <w:rPr>
                <w:sz w:val="28"/>
                <w:szCs w:val="28"/>
                <w:highlight w:val="white"/>
              </w:rPr>
              <w:t>5</w:t>
            </w:r>
          </w:p>
        </w:tc>
        <w:tc>
          <w:tcPr>
            <w:tcW w:w="1389" w:type="pct"/>
          </w:tcPr>
          <w:p w14:paraId="77D67A06" w14:textId="77777777" w:rsidR="00DE70DB" w:rsidRPr="00BB5616" w:rsidRDefault="00DE70DB" w:rsidP="00961209">
            <w:pPr>
              <w:spacing w:line="276" w:lineRule="auto"/>
              <w:rPr>
                <w:sz w:val="28"/>
                <w:szCs w:val="28"/>
                <w:highlight w:val="white"/>
              </w:rPr>
            </w:pPr>
            <w:r w:rsidRPr="00BB5616">
              <w:rPr>
                <w:sz w:val="28"/>
                <w:szCs w:val="28"/>
                <w:highlight w:val="white"/>
              </w:rPr>
              <w:t>Інформаційно-цифрова компетентність</w:t>
            </w:r>
          </w:p>
        </w:tc>
        <w:tc>
          <w:tcPr>
            <w:tcW w:w="3280" w:type="pct"/>
          </w:tcPr>
          <w:p w14:paraId="7A142D24"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314ACBF"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B340029"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візуалізація даних, побудова графіків та діаграм за допомогою програмних засобів</w:t>
            </w:r>
          </w:p>
        </w:tc>
      </w:tr>
      <w:tr w:rsidR="00DE70DB" w:rsidRPr="003F0A42" w14:paraId="65923CE3" w14:textId="77777777" w:rsidTr="0011038F">
        <w:tc>
          <w:tcPr>
            <w:tcW w:w="331" w:type="pct"/>
          </w:tcPr>
          <w:p w14:paraId="6A1D2D65" w14:textId="77777777" w:rsidR="00DE70DB" w:rsidRPr="00BB5616" w:rsidRDefault="00DE70DB" w:rsidP="00961209">
            <w:pPr>
              <w:spacing w:line="276" w:lineRule="auto"/>
              <w:rPr>
                <w:sz w:val="28"/>
                <w:szCs w:val="28"/>
                <w:highlight w:val="white"/>
              </w:rPr>
            </w:pPr>
            <w:r w:rsidRPr="00BB5616">
              <w:rPr>
                <w:sz w:val="28"/>
                <w:szCs w:val="28"/>
                <w:highlight w:val="white"/>
              </w:rPr>
              <w:t>6</w:t>
            </w:r>
          </w:p>
        </w:tc>
        <w:tc>
          <w:tcPr>
            <w:tcW w:w="1389" w:type="pct"/>
          </w:tcPr>
          <w:p w14:paraId="7C635D18" w14:textId="77777777" w:rsidR="00DE70DB" w:rsidRPr="00BB5616" w:rsidRDefault="00DE70DB" w:rsidP="00961209">
            <w:pPr>
              <w:spacing w:line="276" w:lineRule="auto"/>
              <w:rPr>
                <w:sz w:val="28"/>
                <w:szCs w:val="28"/>
                <w:highlight w:val="white"/>
              </w:rPr>
            </w:pPr>
            <w:r w:rsidRPr="00BB5616">
              <w:rPr>
                <w:sz w:val="28"/>
                <w:szCs w:val="28"/>
                <w:highlight w:val="white"/>
              </w:rPr>
              <w:t>Уміння вчитися впродовж життя</w:t>
            </w:r>
          </w:p>
        </w:tc>
        <w:tc>
          <w:tcPr>
            <w:tcW w:w="3280" w:type="pct"/>
          </w:tcPr>
          <w:p w14:paraId="0AF76705"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w:t>
            </w:r>
            <w:r w:rsidRPr="00BB5616">
              <w:rPr>
                <w:sz w:val="28"/>
                <w:szCs w:val="28"/>
                <w:highlight w:val="white"/>
              </w:rPr>
              <w:lastRenderedPageBreak/>
              <w:t>результати своєї навчальної діяльності; доводити правильність власного судження або визнавати помилковість.</w:t>
            </w:r>
          </w:p>
          <w:p w14:paraId="5037E3B0"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B26AB9C"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моделювання власної освітньої траєкторії</w:t>
            </w:r>
          </w:p>
        </w:tc>
      </w:tr>
      <w:tr w:rsidR="00DE70DB" w:rsidRPr="003F0A42" w14:paraId="187D4ED2" w14:textId="77777777" w:rsidTr="0011038F">
        <w:tc>
          <w:tcPr>
            <w:tcW w:w="331" w:type="pct"/>
          </w:tcPr>
          <w:p w14:paraId="3636B9AA" w14:textId="77777777" w:rsidR="00DE70DB" w:rsidRPr="00BB5616" w:rsidRDefault="00DE70DB" w:rsidP="00961209">
            <w:pPr>
              <w:spacing w:line="276" w:lineRule="auto"/>
              <w:rPr>
                <w:sz w:val="28"/>
                <w:szCs w:val="28"/>
                <w:highlight w:val="white"/>
              </w:rPr>
            </w:pPr>
            <w:r w:rsidRPr="00BB5616">
              <w:rPr>
                <w:sz w:val="28"/>
                <w:szCs w:val="28"/>
                <w:highlight w:val="white"/>
              </w:rPr>
              <w:lastRenderedPageBreak/>
              <w:t>7</w:t>
            </w:r>
          </w:p>
        </w:tc>
        <w:tc>
          <w:tcPr>
            <w:tcW w:w="1389" w:type="pct"/>
          </w:tcPr>
          <w:p w14:paraId="6C7D897E" w14:textId="77777777" w:rsidR="00DE70DB" w:rsidRPr="00BB5616" w:rsidRDefault="00DE70DB" w:rsidP="00961209">
            <w:pPr>
              <w:spacing w:line="276" w:lineRule="auto"/>
              <w:rPr>
                <w:sz w:val="28"/>
                <w:szCs w:val="28"/>
                <w:highlight w:val="white"/>
              </w:rPr>
            </w:pPr>
            <w:r w:rsidRPr="00BB5616">
              <w:rPr>
                <w:sz w:val="28"/>
                <w:szCs w:val="28"/>
                <w:highlight w:val="white"/>
              </w:rPr>
              <w:t>Ініціативність і підприємливість</w:t>
            </w:r>
          </w:p>
        </w:tc>
        <w:tc>
          <w:tcPr>
            <w:tcW w:w="3280" w:type="pct"/>
          </w:tcPr>
          <w:p w14:paraId="2710A5B4"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4B1B8D7"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10CF0C3"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завдання підприємницького змісту (оптимізаційні задачі)</w:t>
            </w:r>
          </w:p>
        </w:tc>
      </w:tr>
      <w:tr w:rsidR="00DE70DB" w:rsidRPr="00511D79" w14:paraId="3C70310F" w14:textId="77777777" w:rsidTr="0011038F">
        <w:tc>
          <w:tcPr>
            <w:tcW w:w="331" w:type="pct"/>
          </w:tcPr>
          <w:p w14:paraId="1A458A02" w14:textId="77777777" w:rsidR="00DE70DB" w:rsidRPr="00BB5616" w:rsidRDefault="00DE70DB" w:rsidP="00961209">
            <w:pPr>
              <w:spacing w:line="276" w:lineRule="auto"/>
              <w:rPr>
                <w:sz w:val="28"/>
                <w:szCs w:val="28"/>
                <w:highlight w:val="white"/>
              </w:rPr>
            </w:pPr>
            <w:r w:rsidRPr="00BB5616">
              <w:rPr>
                <w:sz w:val="28"/>
                <w:szCs w:val="28"/>
                <w:highlight w:val="white"/>
              </w:rPr>
              <w:t>8</w:t>
            </w:r>
          </w:p>
        </w:tc>
        <w:tc>
          <w:tcPr>
            <w:tcW w:w="1389" w:type="pct"/>
          </w:tcPr>
          <w:p w14:paraId="78CC3FA5" w14:textId="77777777" w:rsidR="00DE70DB" w:rsidRPr="00BB5616" w:rsidRDefault="00DE70DB" w:rsidP="00961209">
            <w:pPr>
              <w:spacing w:line="276" w:lineRule="auto"/>
              <w:rPr>
                <w:sz w:val="28"/>
                <w:szCs w:val="28"/>
                <w:highlight w:val="white"/>
              </w:rPr>
            </w:pPr>
            <w:r w:rsidRPr="00BB5616">
              <w:rPr>
                <w:sz w:val="28"/>
                <w:szCs w:val="28"/>
                <w:highlight w:val="white"/>
              </w:rPr>
              <w:t>Соціальна і громадянська компетентності</w:t>
            </w:r>
          </w:p>
        </w:tc>
        <w:tc>
          <w:tcPr>
            <w:tcW w:w="3280" w:type="pct"/>
          </w:tcPr>
          <w:p w14:paraId="4EB2A3BD"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6405ACF" w14:textId="77777777" w:rsidR="00DE70DB" w:rsidRPr="00BB5616" w:rsidRDefault="00DE70DB" w:rsidP="00961209">
            <w:pPr>
              <w:spacing w:line="276" w:lineRule="auto"/>
              <w:rPr>
                <w:sz w:val="28"/>
                <w:szCs w:val="28"/>
                <w:highlight w:val="white"/>
              </w:rPr>
            </w:pPr>
            <w:r w:rsidRPr="00BB5616">
              <w:rPr>
                <w:b/>
                <w:i/>
                <w:sz w:val="28"/>
                <w:szCs w:val="28"/>
                <w:highlight w:val="white"/>
              </w:rPr>
              <w:t>Ставлення:</w:t>
            </w:r>
            <w:r w:rsidRPr="00BB5616">
              <w:rPr>
                <w:sz w:val="28"/>
                <w:szCs w:val="28"/>
                <w:highlight w:val="white"/>
              </w:rPr>
              <w:t xml:space="preserve"> ощадливість і поміркованість; рівне ставлення до інших незалежно від статків, </w:t>
            </w:r>
            <w:r w:rsidRPr="00BB5616">
              <w:rPr>
                <w:sz w:val="28"/>
                <w:szCs w:val="28"/>
                <w:highlight w:val="white"/>
              </w:rPr>
              <w:lastRenderedPageBreak/>
              <w:t>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DE8862C"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завдання соціального змісту</w:t>
            </w:r>
          </w:p>
        </w:tc>
      </w:tr>
      <w:tr w:rsidR="00DE70DB" w:rsidRPr="00511D79" w14:paraId="7157AFAC" w14:textId="77777777" w:rsidTr="0011038F">
        <w:tc>
          <w:tcPr>
            <w:tcW w:w="331" w:type="pct"/>
          </w:tcPr>
          <w:p w14:paraId="3716D595" w14:textId="77777777" w:rsidR="00DE70DB" w:rsidRPr="00BB5616" w:rsidRDefault="00DE70DB" w:rsidP="00961209">
            <w:pPr>
              <w:spacing w:line="276" w:lineRule="auto"/>
              <w:rPr>
                <w:sz w:val="28"/>
                <w:szCs w:val="28"/>
                <w:highlight w:val="white"/>
              </w:rPr>
            </w:pPr>
            <w:r w:rsidRPr="00BB5616">
              <w:rPr>
                <w:sz w:val="28"/>
                <w:szCs w:val="28"/>
                <w:highlight w:val="white"/>
              </w:rPr>
              <w:t>9</w:t>
            </w:r>
          </w:p>
        </w:tc>
        <w:tc>
          <w:tcPr>
            <w:tcW w:w="1389" w:type="pct"/>
          </w:tcPr>
          <w:p w14:paraId="020C7366" w14:textId="77777777" w:rsidR="00DE70DB" w:rsidRPr="00BB5616" w:rsidRDefault="00DE70DB" w:rsidP="00961209">
            <w:pPr>
              <w:spacing w:line="276" w:lineRule="auto"/>
              <w:rPr>
                <w:sz w:val="28"/>
                <w:szCs w:val="28"/>
                <w:highlight w:val="white"/>
              </w:rPr>
            </w:pPr>
            <w:r w:rsidRPr="00BB5616">
              <w:rPr>
                <w:sz w:val="28"/>
                <w:szCs w:val="28"/>
                <w:highlight w:val="white"/>
              </w:rPr>
              <w:t>Обізнаність і самовираження у сфері культури</w:t>
            </w:r>
          </w:p>
        </w:tc>
        <w:tc>
          <w:tcPr>
            <w:tcW w:w="3280" w:type="pct"/>
          </w:tcPr>
          <w:p w14:paraId="32B3C15C" w14:textId="77777777" w:rsidR="00DE70DB" w:rsidRPr="00BB5616" w:rsidRDefault="00DE70DB" w:rsidP="00961209">
            <w:pPr>
              <w:spacing w:line="276" w:lineRule="auto"/>
              <w:rPr>
                <w:sz w:val="28"/>
                <w:szCs w:val="28"/>
                <w:highlight w:val="white"/>
              </w:rPr>
            </w:pPr>
            <w:r w:rsidRPr="00BB5616">
              <w:rPr>
                <w:b/>
                <w:i/>
                <w:sz w:val="28"/>
                <w:szCs w:val="28"/>
                <w:highlight w:val="white"/>
              </w:rPr>
              <w:t xml:space="preserve">Уміння: </w:t>
            </w:r>
            <w:proofErr w:type="spellStart"/>
            <w:r w:rsidRPr="00BB5616">
              <w:rPr>
                <w:sz w:val="28"/>
                <w:szCs w:val="28"/>
              </w:rPr>
              <w:t>грамотно</w:t>
            </w:r>
            <w:proofErr w:type="spellEnd"/>
            <w:r w:rsidRPr="00BB5616">
              <w:rPr>
                <w:sz w:val="28"/>
                <w:szCs w:val="28"/>
              </w:rPr>
              <w:t xml:space="preserve"> і </w:t>
            </w:r>
            <w:proofErr w:type="spellStart"/>
            <w:r w:rsidRPr="00BB5616">
              <w:rPr>
                <w:sz w:val="28"/>
                <w:szCs w:val="28"/>
              </w:rPr>
              <w:t>логічно</w:t>
            </w:r>
            <w:proofErr w:type="spellEnd"/>
            <w:r w:rsidRPr="00BB5616">
              <w:rPr>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50DADD5" w14:textId="77777777" w:rsidR="00DE70DB" w:rsidRPr="00BB5616" w:rsidRDefault="00DE70DB" w:rsidP="00961209">
            <w:pPr>
              <w:spacing w:line="276" w:lineRule="auto"/>
              <w:rPr>
                <w:sz w:val="28"/>
                <w:szCs w:val="28"/>
                <w:highlight w:val="white"/>
              </w:rPr>
            </w:pPr>
            <w:proofErr w:type="spellStart"/>
            <w:r w:rsidRPr="00BB5616">
              <w:rPr>
                <w:b/>
                <w:i/>
                <w:sz w:val="28"/>
                <w:szCs w:val="28"/>
                <w:highlight w:val="white"/>
              </w:rPr>
              <w:t>Ставлення:</w:t>
            </w:r>
            <w:r w:rsidRPr="00BB5616">
              <w:rPr>
                <w:sz w:val="28"/>
                <w:szCs w:val="28"/>
              </w:rPr>
              <w:t>культурна</w:t>
            </w:r>
            <w:proofErr w:type="spellEnd"/>
            <w:r w:rsidRPr="00BB5616">
              <w:rPr>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B5616">
              <w:rPr>
                <w:sz w:val="28"/>
                <w:szCs w:val="28"/>
                <w:highlight w:val="white"/>
              </w:rPr>
              <w:t>.</w:t>
            </w:r>
          </w:p>
          <w:p w14:paraId="68D292D4" w14:textId="77777777" w:rsidR="00DE70DB" w:rsidRPr="00BB5616" w:rsidRDefault="00DE70DB" w:rsidP="00961209">
            <w:pPr>
              <w:spacing w:line="276" w:lineRule="auto"/>
              <w:rPr>
                <w:sz w:val="28"/>
                <w:szCs w:val="28"/>
              </w:rPr>
            </w:pPr>
            <w:r w:rsidRPr="00BB5616">
              <w:rPr>
                <w:b/>
                <w:i/>
                <w:sz w:val="28"/>
                <w:szCs w:val="28"/>
                <w:highlight w:val="white"/>
              </w:rPr>
              <w:t xml:space="preserve">Навчальні </w:t>
            </w:r>
            <w:proofErr w:type="spellStart"/>
            <w:r w:rsidRPr="00BB5616">
              <w:rPr>
                <w:b/>
                <w:i/>
                <w:sz w:val="28"/>
                <w:szCs w:val="28"/>
                <w:highlight w:val="white"/>
              </w:rPr>
              <w:t>ресурси:</w:t>
            </w:r>
            <w:r w:rsidRPr="00BB5616">
              <w:rPr>
                <w:sz w:val="28"/>
                <w:szCs w:val="28"/>
              </w:rPr>
              <w:t>математичні</w:t>
            </w:r>
            <w:proofErr w:type="spellEnd"/>
            <w:r w:rsidRPr="00BB5616">
              <w:rPr>
                <w:sz w:val="28"/>
                <w:szCs w:val="28"/>
              </w:rPr>
              <w:t xml:space="preserve"> моделі в різних видах мистецтва</w:t>
            </w:r>
          </w:p>
        </w:tc>
      </w:tr>
      <w:tr w:rsidR="00DE70DB" w:rsidRPr="003F0A42" w14:paraId="7D15D72A" w14:textId="77777777" w:rsidTr="0011038F">
        <w:tc>
          <w:tcPr>
            <w:tcW w:w="331" w:type="pct"/>
          </w:tcPr>
          <w:p w14:paraId="4BFB3F76" w14:textId="77777777" w:rsidR="00DE70DB" w:rsidRPr="00BB5616" w:rsidRDefault="00DE70DB" w:rsidP="00961209">
            <w:pPr>
              <w:spacing w:line="276" w:lineRule="auto"/>
              <w:rPr>
                <w:sz w:val="28"/>
                <w:szCs w:val="28"/>
                <w:highlight w:val="white"/>
              </w:rPr>
            </w:pPr>
            <w:r w:rsidRPr="00BB5616">
              <w:rPr>
                <w:sz w:val="28"/>
                <w:szCs w:val="28"/>
                <w:highlight w:val="white"/>
              </w:rPr>
              <w:t>10</w:t>
            </w:r>
          </w:p>
        </w:tc>
        <w:tc>
          <w:tcPr>
            <w:tcW w:w="1389" w:type="pct"/>
          </w:tcPr>
          <w:p w14:paraId="00BE73F4" w14:textId="77777777" w:rsidR="00DE70DB" w:rsidRPr="00BB5616" w:rsidRDefault="00DE70DB" w:rsidP="00961209">
            <w:pPr>
              <w:spacing w:line="276" w:lineRule="auto"/>
              <w:rPr>
                <w:sz w:val="28"/>
                <w:szCs w:val="28"/>
                <w:highlight w:val="white"/>
              </w:rPr>
            </w:pPr>
            <w:r w:rsidRPr="00BB5616">
              <w:rPr>
                <w:sz w:val="28"/>
                <w:szCs w:val="28"/>
                <w:highlight w:val="white"/>
              </w:rPr>
              <w:t>Екологічна грамотність і здорове життя</w:t>
            </w:r>
          </w:p>
        </w:tc>
        <w:tc>
          <w:tcPr>
            <w:tcW w:w="3280" w:type="pct"/>
          </w:tcPr>
          <w:p w14:paraId="25730234" w14:textId="77777777" w:rsidR="00DE70DB" w:rsidRPr="00BB5616" w:rsidRDefault="00DE70DB" w:rsidP="00961209">
            <w:pPr>
              <w:spacing w:line="276" w:lineRule="auto"/>
              <w:rPr>
                <w:sz w:val="28"/>
                <w:szCs w:val="28"/>
                <w:highlight w:val="white"/>
              </w:rPr>
            </w:pPr>
            <w:r w:rsidRPr="00BB5616">
              <w:rPr>
                <w:b/>
                <w:i/>
                <w:sz w:val="28"/>
                <w:szCs w:val="28"/>
                <w:highlight w:val="white"/>
              </w:rPr>
              <w:t>Уміння:</w:t>
            </w:r>
            <w:r w:rsidRPr="00BB5616">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8283EF6" w14:textId="77777777" w:rsidR="00DE70DB" w:rsidRPr="00BB5616" w:rsidRDefault="00DE70DB" w:rsidP="00961209">
            <w:pPr>
              <w:spacing w:line="276" w:lineRule="auto"/>
              <w:rPr>
                <w:sz w:val="28"/>
                <w:szCs w:val="28"/>
                <w:highlight w:val="white"/>
              </w:rPr>
            </w:pPr>
            <w:proofErr w:type="spellStart"/>
            <w:r w:rsidRPr="00BB5616">
              <w:rPr>
                <w:b/>
                <w:i/>
                <w:sz w:val="28"/>
                <w:szCs w:val="28"/>
                <w:highlight w:val="white"/>
              </w:rPr>
              <w:t>Ставлення:</w:t>
            </w:r>
            <w:r w:rsidRPr="00BB5616">
              <w:rPr>
                <w:sz w:val="28"/>
                <w:szCs w:val="28"/>
                <w:shd w:val="clear" w:color="auto" w:fill="FFFFFF"/>
              </w:rPr>
              <w:t>усвідомлення</w:t>
            </w:r>
            <w:proofErr w:type="spellEnd"/>
            <w:r w:rsidRPr="00BB5616">
              <w:rPr>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B043FF1" w14:textId="77777777" w:rsidR="00DE70DB" w:rsidRPr="00BB5616" w:rsidRDefault="00DE70DB" w:rsidP="00961209">
            <w:pPr>
              <w:spacing w:line="276" w:lineRule="auto"/>
              <w:rPr>
                <w:sz w:val="28"/>
                <w:szCs w:val="28"/>
                <w:highlight w:val="white"/>
              </w:rPr>
            </w:pPr>
            <w:r w:rsidRPr="00BB5616">
              <w:rPr>
                <w:b/>
                <w:i/>
                <w:sz w:val="28"/>
                <w:szCs w:val="28"/>
                <w:highlight w:val="white"/>
              </w:rPr>
              <w:t>Навчальні ресурси:</w:t>
            </w:r>
            <w:r w:rsidRPr="00BB5616">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9EC6590" w14:textId="77777777" w:rsidR="00DE70DB" w:rsidRPr="00BB5616" w:rsidRDefault="00DE70DB" w:rsidP="00961209">
      <w:pPr>
        <w:spacing w:line="276" w:lineRule="auto"/>
        <w:ind w:firstLine="709"/>
        <w:jc w:val="both"/>
        <w:rPr>
          <w:rFonts w:ascii="Times New Roman" w:eastAsia="Times New Roman" w:hAnsi="Times New Roman" w:cs="Arial"/>
          <w:sz w:val="28"/>
          <w:szCs w:val="28"/>
          <w:highlight w:val="white"/>
          <w:lang w:val="uk-UA" w:eastAsia="uk-UA"/>
        </w:rPr>
      </w:pPr>
      <w:r w:rsidRPr="00BB5616">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B5616">
        <w:rPr>
          <w:rFonts w:ascii="Times New Roman" w:eastAsia="Arial" w:hAnsi="Times New Roman" w:cs="Times New Roman"/>
          <w:sz w:val="28"/>
          <w:szCs w:val="28"/>
          <w:highlight w:val="white"/>
          <w:lang w:val="uk-UA" w:eastAsia="uk-UA"/>
        </w:rPr>
        <w:t>компетентностей</w:t>
      </w:r>
      <w:proofErr w:type="spellEnd"/>
      <w:r w:rsidRPr="00BB5616">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BB5616">
        <w:rPr>
          <w:rFonts w:ascii="Times New Roman" w:eastAsia="Arial" w:hAnsi="Times New Roman" w:cs="Times New Roman"/>
          <w:sz w:val="28"/>
          <w:szCs w:val="28"/>
          <w:highlight w:val="white"/>
          <w:lang w:val="uk-UA" w:eastAsia="uk-UA"/>
        </w:rPr>
        <w:t>наформування</w:t>
      </w:r>
      <w:proofErr w:type="spellEnd"/>
      <w:r w:rsidRPr="00BB5616">
        <w:rPr>
          <w:rFonts w:ascii="Times New Roman" w:eastAsia="Arial" w:hAnsi="Times New Roman" w:cs="Times New Roman"/>
          <w:sz w:val="28"/>
          <w:szCs w:val="28"/>
          <w:highlight w:val="white"/>
          <w:lang w:val="uk-UA" w:eastAsia="uk-UA"/>
        </w:rPr>
        <w:t xml:space="preserve"> в учнів здатності застосовувати знання й уміння у реальних життєвих ситуаціях. </w:t>
      </w:r>
      <w:r w:rsidRPr="00BB5616">
        <w:rPr>
          <w:rFonts w:ascii="Times New Roman" w:eastAsia="Times New Roman" w:hAnsi="Times New Roman" w:cs="Arial"/>
          <w:sz w:val="28"/>
          <w:szCs w:val="28"/>
          <w:highlight w:val="white"/>
          <w:lang w:val="uk-UA" w:eastAsia="uk-UA"/>
        </w:rPr>
        <w:t xml:space="preserve">Наскрізні лінії є засобом інтеграції ключових і </w:t>
      </w:r>
      <w:proofErr w:type="spellStart"/>
      <w:r w:rsidRPr="00BB5616">
        <w:rPr>
          <w:rFonts w:ascii="Times New Roman" w:eastAsia="Times New Roman" w:hAnsi="Times New Roman" w:cs="Arial"/>
          <w:sz w:val="28"/>
          <w:szCs w:val="28"/>
          <w:highlight w:val="white"/>
          <w:lang w:val="uk-UA" w:eastAsia="uk-UA"/>
        </w:rPr>
        <w:t>загальнопредметнихкомпетентностей</w:t>
      </w:r>
      <w:proofErr w:type="spellEnd"/>
      <w:r w:rsidRPr="00BB5616">
        <w:rPr>
          <w:rFonts w:ascii="Times New Roman" w:eastAsia="Times New Roman" w:hAnsi="Times New Roman" w:cs="Arial"/>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B5616">
        <w:rPr>
          <w:rFonts w:ascii="Times New Roman" w:eastAsia="Times New Roman" w:hAnsi="Times New Roman" w:cs="Arial"/>
          <w:sz w:val="28"/>
          <w:szCs w:val="28"/>
          <w:highlight w:val="white"/>
          <w:lang w:val="uk-UA" w:eastAsia="uk-UA"/>
        </w:rPr>
        <w:t>надпредметними</w:t>
      </w:r>
      <w:proofErr w:type="spellEnd"/>
      <w:r w:rsidRPr="00BB5616">
        <w:rPr>
          <w:rFonts w:ascii="Times New Roman" w:eastAsia="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D01102B" w14:textId="77777777" w:rsidR="00DE70DB" w:rsidRPr="00BB5616" w:rsidRDefault="00DE70DB" w:rsidP="00961209">
      <w:pPr>
        <w:spacing w:line="276" w:lineRule="auto"/>
        <w:ind w:firstLine="709"/>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7CD606B4" w14:textId="77777777" w:rsidR="00DE70DB" w:rsidRPr="00BB5616" w:rsidRDefault="00DE70DB" w:rsidP="00961209">
      <w:pPr>
        <w:pStyle w:val="a5"/>
        <w:numPr>
          <w:ilvl w:val="0"/>
          <w:numId w:val="25"/>
        </w:numPr>
        <w:spacing w:after="0" w:line="276" w:lineRule="auto"/>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9CC135D" w14:textId="77777777" w:rsidR="00DE70DB" w:rsidRPr="00BB5616" w:rsidRDefault="00DE70DB" w:rsidP="00961209">
      <w:pPr>
        <w:pStyle w:val="a5"/>
        <w:numPr>
          <w:ilvl w:val="0"/>
          <w:numId w:val="25"/>
        </w:numPr>
        <w:spacing w:after="0" w:line="276" w:lineRule="auto"/>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B5616">
        <w:rPr>
          <w:rFonts w:ascii="Times New Roman" w:eastAsia="Times New Roman" w:hAnsi="Times New Roman" w:cs="Times New Roman"/>
          <w:sz w:val="28"/>
          <w:szCs w:val="28"/>
          <w:highlight w:val="white"/>
          <w:lang w:val="uk-UA"/>
        </w:rPr>
        <w:t>надпредметні</w:t>
      </w:r>
      <w:proofErr w:type="spellEnd"/>
      <w:r w:rsidRPr="00BB5616">
        <w:rPr>
          <w:rFonts w:ascii="Times New Roman" w:eastAsia="Times New Roman" w:hAnsi="Times New Roman" w:cs="Times New Roman"/>
          <w:sz w:val="28"/>
          <w:szCs w:val="28"/>
          <w:highlight w:val="white"/>
          <w:lang w:val="uk-UA"/>
        </w:rPr>
        <w:t xml:space="preserve">, </w:t>
      </w:r>
      <w:proofErr w:type="spellStart"/>
      <w:r w:rsidRPr="00BB5616">
        <w:rPr>
          <w:rFonts w:ascii="Times New Roman" w:eastAsia="Times New Roman" w:hAnsi="Times New Roman" w:cs="Times New Roman"/>
          <w:sz w:val="28"/>
          <w:szCs w:val="28"/>
          <w:highlight w:val="white"/>
          <w:lang w:val="uk-UA"/>
        </w:rPr>
        <w:t>міжкласові</w:t>
      </w:r>
      <w:proofErr w:type="spellEnd"/>
      <w:r w:rsidRPr="00BB5616">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50FA6E2" w14:textId="77777777" w:rsidR="00DE70DB" w:rsidRPr="00BB5616" w:rsidRDefault="00DE70DB" w:rsidP="00961209">
      <w:pPr>
        <w:pStyle w:val="a5"/>
        <w:numPr>
          <w:ilvl w:val="0"/>
          <w:numId w:val="25"/>
        </w:numPr>
        <w:spacing w:after="0" w:line="276" w:lineRule="auto"/>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 xml:space="preserve">предмети за вибором; </w:t>
      </w:r>
    </w:p>
    <w:p w14:paraId="24820C9C" w14:textId="77777777" w:rsidR="00DE70DB" w:rsidRPr="00BB5616" w:rsidRDefault="00DE70DB" w:rsidP="00961209">
      <w:pPr>
        <w:pStyle w:val="a5"/>
        <w:numPr>
          <w:ilvl w:val="0"/>
          <w:numId w:val="25"/>
        </w:numPr>
        <w:spacing w:after="0" w:line="276" w:lineRule="auto"/>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 xml:space="preserve">роботу в </w:t>
      </w:r>
      <w:proofErr w:type="spellStart"/>
      <w:r w:rsidRPr="00BB5616">
        <w:rPr>
          <w:rFonts w:ascii="Times New Roman" w:eastAsia="Times New Roman" w:hAnsi="Times New Roman" w:cs="Times New Roman"/>
          <w:sz w:val="28"/>
          <w:szCs w:val="28"/>
          <w:highlight w:val="white"/>
          <w:lang w:val="uk-UA"/>
        </w:rPr>
        <w:t>про</w:t>
      </w:r>
      <w:r w:rsidR="00282D81">
        <w:rPr>
          <w:rFonts w:ascii="Times New Roman" w:eastAsia="Times New Roman" w:hAnsi="Times New Roman" w:cs="Times New Roman"/>
          <w:sz w:val="28"/>
          <w:szCs w:val="28"/>
          <w:highlight w:val="white"/>
          <w:lang w:val="uk-UA"/>
        </w:rPr>
        <w:t>є</w:t>
      </w:r>
      <w:r w:rsidRPr="00BB5616">
        <w:rPr>
          <w:rFonts w:ascii="Times New Roman" w:eastAsia="Times New Roman" w:hAnsi="Times New Roman" w:cs="Times New Roman"/>
          <w:sz w:val="28"/>
          <w:szCs w:val="28"/>
          <w:highlight w:val="white"/>
          <w:lang w:val="uk-UA"/>
        </w:rPr>
        <w:t>ктах</w:t>
      </w:r>
      <w:proofErr w:type="spellEnd"/>
      <w:r w:rsidRPr="00BB5616">
        <w:rPr>
          <w:rFonts w:ascii="Times New Roman" w:eastAsia="Times New Roman" w:hAnsi="Times New Roman" w:cs="Times New Roman"/>
          <w:sz w:val="28"/>
          <w:szCs w:val="28"/>
          <w:highlight w:val="white"/>
          <w:lang w:val="uk-UA"/>
        </w:rPr>
        <w:t xml:space="preserve">; </w:t>
      </w:r>
    </w:p>
    <w:p w14:paraId="2C2A94B7" w14:textId="77777777" w:rsidR="00DE70DB" w:rsidRPr="00961209" w:rsidRDefault="00DE70DB" w:rsidP="00961209">
      <w:pPr>
        <w:pStyle w:val="a5"/>
        <w:numPr>
          <w:ilvl w:val="0"/>
          <w:numId w:val="25"/>
        </w:numPr>
        <w:spacing w:after="0" w:line="276" w:lineRule="auto"/>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позакласну навчальну роботу і роботу гуртків.</w:t>
      </w:r>
    </w:p>
    <w:tbl>
      <w:tblPr>
        <w:tblStyle w:val="ac"/>
        <w:tblW w:w="5000" w:type="pct"/>
        <w:tblLook w:val="0400" w:firstRow="0" w:lastRow="0" w:firstColumn="0" w:lastColumn="0" w:noHBand="0" w:noVBand="1"/>
      </w:tblPr>
      <w:tblGrid>
        <w:gridCol w:w="1644"/>
        <w:gridCol w:w="8494"/>
      </w:tblGrid>
      <w:tr w:rsidR="00DE70DB" w:rsidRPr="00BB5616" w14:paraId="5B69FF5E" w14:textId="77777777" w:rsidTr="0011038F">
        <w:trPr>
          <w:trHeight w:val="20"/>
        </w:trPr>
        <w:tc>
          <w:tcPr>
            <w:tcW w:w="811" w:type="pct"/>
          </w:tcPr>
          <w:p w14:paraId="7897F45D" w14:textId="77777777" w:rsidR="00DE70DB" w:rsidRPr="00BB5616" w:rsidRDefault="00DE70DB" w:rsidP="00961209">
            <w:pPr>
              <w:spacing w:line="276" w:lineRule="auto"/>
              <w:jc w:val="center"/>
              <w:rPr>
                <w:b/>
                <w:sz w:val="28"/>
                <w:szCs w:val="28"/>
              </w:rPr>
            </w:pPr>
            <w:r w:rsidRPr="00BB5616">
              <w:rPr>
                <w:b/>
                <w:sz w:val="28"/>
                <w:szCs w:val="28"/>
              </w:rPr>
              <w:t>Наскрізна лінія</w:t>
            </w:r>
          </w:p>
        </w:tc>
        <w:tc>
          <w:tcPr>
            <w:tcW w:w="4189" w:type="pct"/>
          </w:tcPr>
          <w:p w14:paraId="7886835A" w14:textId="77777777" w:rsidR="00DE70DB" w:rsidRPr="00BB5616" w:rsidRDefault="00DE70DB" w:rsidP="00961209">
            <w:pPr>
              <w:spacing w:line="276" w:lineRule="auto"/>
              <w:jc w:val="center"/>
              <w:rPr>
                <w:b/>
                <w:sz w:val="28"/>
                <w:szCs w:val="28"/>
              </w:rPr>
            </w:pPr>
            <w:r w:rsidRPr="00BB5616">
              <w:rPr>
                <w:b/>
                <w:sz w:val="28"/>
                <w:szCs w:val="28"/>
                <w:highlight w:val="white"/>
              </w:rPr>
              <w:t>Коротка характеристика</w:t>
            </w:r>
          </w:p>
        </w:tc>
      </w:tr>
      <w:tr w:rsidR="00DE70DB" w:rsidRPr="00511D79" w14:paraId="5AD5E491" w14:textId="77777777" w:rsidTr="0011038F">
        <w:trPr>
          <w:trHeight w:val="20"/>
        </w:trPr>
        <w:tc>
          <w:tcPr>
            <w:tcW w:w="811" w:type="pct"/>
            <w:textDirection w:val="btLr"/>
          </w:tcPr>
          <w:p w14:paraId="0C7693BD" w14:textId="77777777" w:rsidR="00DE70DB" w:rsidRPr="00BB5616" w:rsidRDefault="00DE70DB" w:rsidP="00961209">
            <w:pPr>
              <w:spacing w:line="276" w:lineRule="auto"/>
              <w:ind w:left="113" w:right="113"/>
              <w:jc w:val="center"/>
              <w:rPr>
                <w:sz w:val="28"/>
                <w:szCs w:val="28"/>
              </w:rPr>
            </w:pPr>
            <w:r w:rsidRPr="00BB5616">
              <w:rPr>
                <w:sz w:val="28"/>
                <w:szCs w:val="28"/>
                <w:highlight w:val="white"/>
              </w:rPr>
              <w:t>Екологічна безпека й сталий розвиток</w:t>
            </w:r>
          </w:p>
        </w:tc>
        <w:tc>
          <w:tcPr>
            <w:tcW w:w="4189" w:type="pct"/>
          </w:tcPr>
          <w:p w14:paraId="3C0E844A" w14:textId="77777777" w:rsidR="00DE70DB" w:rsidRPr="00BB5616" w:rsidRDefault="00DE70DB" w:rsidP="00961209">
            <w:pPr>
              <w:spacing w:line="276" w:lineRule="auto"/>
              <w:ind w:firstLine="709"/>
              <w:jc w:val="both"/>
              <w:rPr>
                <w:sz w:val="28"/>
                <w:szCs w:val="28"/>
                <w:highlight w:val="white"/>
              </w:rPr>
            </w:pPr>
            <w:r w:rsidRPr="00BB5616">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3F5E16E" w14:textId="77777777" w:rsidR="00DE70DB" w:rsidRPr="00BB5616" w:rsidRDefault="00DE70DB" w:rsidP="00961209">
            <w:pPr>
              <w:spacing w:line="276" w:lineRule="auto"/>
              <w:ind w:firstLine="709"/>
              <w:jc w:val="both"/>
              <w:rPr>
                <w:b/>
                <w:sz w:val="28"/>
                <w:szCs w:val="28"/>
              </w:rPr>
            </w:pPr>
            <w:r w:rsidRPr="00BB5616">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w:t>
            </w:r>
            <w:r w:rsidRPr="00BB5616">
              <w:rPr>
                <w:sz w:val="28"/>
                <w:szCs w:val="28"/>
                <w:highlight w:val="white"/>
              </w:rPr>
              <w:lastRenderedPageBreak/>
              <w:t xml:space="preserve">середовища і людини. Можливі </w:t>
            </w:r>
            <w:proofErr w:type="spellStart"/>
            <w:r w:rsidRPr="00BB5616">
              <w:rPr>
                <w:sz w:val="28"/>
                <w:szCs w:val="28"/>
                <w:highlight w:val="white"/>
              </w:rPr>
              <w:t>уроки</w:t>
            </w:r>
            <w:proofErr w:type="spellEnd"/>
            <w:r w:rsidRPr="00BB5616">
              <w:rPr>
                <w:sz w:val="28"/>
                <w:szCs w:val="28"/>
                <w:highlight w:val="white"/>
              </w:rPr>
              <w:t xml:space="preserve"> на відкритому повітрі. </w:t>
            </w:r>
          </w:p>
        </w:tc>
      </w:tr>
      <w:tr w:rsidR="00DE70DB" w:rsidRPr="00511D79" w14:paraId="69231077" w14:textId="77777777" w:rsidTr="0011038F">
        <w:trPr>
          <w:trHeight w:val="20"/>
        </w:trPr>
        <w:tc>
          <w:tcPr>
            <w:tcW w:w="811" w:type="pct"/>
            <w:textDirection w:val="btLr"/>
          </w:tcPr>
          <w:p w14:paraId="5AAE83F0" w14:textId="77777777" w:rsidR="00DE70DB" w:rsidRPr="00BB5616" w:rsidRDefault="00DE70DB" w:rsidP="00961209">
            <w:pPr>
              <w:spacing w:line="276" w:lineRule="auto"/>
              <w:ind w:left="113" w:right="113"/>
              <w:jc w:val="center"/>
              <w:rPr>
                <w:sz w:val="28"/>
                <w:szCs w:val="28"/>
              </w:rPr>
            </w:pPr>
            <w:r w:rsidRPr="00BB5616">
              <w:rPr>
                <w:sz w:val="28"/>
                <w:szCs w:val="28"/>
                <w:highlight w:val="white"/>
              </w:rPr>
              <w:lastRenderedPageBreak/>
              <w:t>Громадянська відповідальність</w:t>
            </w:r>
          </w:p>
        </w:tc>
        <w:tc>
          <w:tcPr>
            <w:tcW w:w="4189" w:type="pct"/>
          </w:tcPr>
          <w:p w14:paraId="7408724A" w14:textId="77777777" w:rsidR="00DE70DB" w:rsidRPr="00BB5616" w:rsidRDefault="00DE70DB" w:rsidP="00961209">
            <w:pPr>
              <w:spacing w:line="276" w:lineRule="auto"/>
              <w:ind w:firstLine="709"/>
              <w:jc w:val="both"/>
              <w:rPr>
                <w:sz w:val="28"/>
                <w:szCs w:val="28"/>
                <w:highlight w:val="white"/>
              </w:rPr>
            </w:pPr>
            <w:r w:rsidRPr="00BB5616">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3157480" w14:textId="77777777" w:rsidR="00DE70DB" w:rsidRPr="00BB5616" w:rsidRDefault="00DE70DB" w:rsidP="00961209">
            <w:pPr>
              <w:spacing w:line="276" w:lineRule="auto"/>
              <w:ind w:firstLine="709"/>
              <w:jc w:val="both"/>
              <w:rPr>
                <w:b/>
                <w:sz w:val="28"/>
                <w:szCs w:val="28"/>
              </w:rPr>
            </w:pPr>
            <w:r w:rsidRPr="00BB5616">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E70DB" w:rsidRPr="003F0A42" w14:paraId="17FA955C" w14:textId="77777777" w:rsidTr="0011038F">
        <w:trPr>
          <w:trHeight w:val="20"/>
        </w:trPr>
        <w:tc>
          <w:tcPr>
            <w:tcW w:w="811" w:type="pct"/>
            <w:textDirection w:val="btLr"/>
          </w:tcPr>
          <w:p w14:paraId="013B8765" w14:textId="77777777" w:rsidR="00DE70DB" w:rsidRPr="00BB5616" w:rsidRDefault="00DE70DB" w:rsidP="00961209">
            <w:pPr>
              <w:spacing w:line="276" w:lineRule="auto"/>
              <w:ind w:left="113" w:right="113"/>
              <w:jc w:val="center"/>
              <w:rPr>
                <w:b/>
                <w:sz w:val="28"/>
                <w:szCs w:val="28"/>
              </w:rPr>
            </w:pPr>
            <w:r w:rsidRPr="00BB5616">
              <w:rPr>
                <w:sz w:val="28"/>
                <w:szCs w:val="28"/>
                <w:highlight w:val="white"/>
              </w:rPr>
              <w:t>Здоров'я і безпека</w:t>
            </w:r>
          </w:p>
        </w:tc>
        <w:tc>
          <w:tcPr>
            <w:tcW w:w="4189" w:type="pct"/>
          </w:tcPr>
          <w:p w14:paraId="63C5CFDB" w14:textId="77777777" w:rsidR="00DE70DB" w:rsidRPr="00BB5616" w:rsidRDefault="00DE70DB" w:rsidP="00961209">
            <w:pPr>
              <w:spacing w:line="276" w:lineRule="auto"/>
              <w:ind w:firstLine="709"/>
              <w:jc w:val="both"/>
              <w:rPr>
                <w:sz w:val="28"/>
                <w:szCs w:val="28"/>
                <w:highlight w:val="white"/>
              </w:rPr>
            </w:pPr>
            <w:r w:rsidRPr="00BB5616">
              <w:rPr>
                <w:sz w:val="28"/>
                <w:szCs w:val="28"/>
                <w:highlight w:val="white"/>
              </w:rPr>
              <w:t xml:space="preserve">Завданням наскрізної лінії є становлення учня як </w:t>
            </w:r>
            <w:proofErr w:type="spellStart"/>
            <w:r w:rsidRPr="00BB5616">
              <w:rPr>
                <w:sz w:val="28"/>
                <w:szCs w:val="28"/>
                <w:highlight w:val="white"/>
              </w:rPr>
              <w:t>емоційностійкого</w:t>
            </w:r>
            <w:proofErr w:type="spellEnd"/>
            <w:r w:rsidRPr="00BB5616">
              <w:rPr>
                <w:sz w:val="28"/>
                <w:szCs w:val="28"/>
                <w:highlight w:val="white"/>
              </w:rPr>
              <w:t xml:space="preserve"> члена суспільства, здатного вести здоровий спосіб життя і формувати навколо себе безпечне життєве середовище.</w:t>
            </w:r>
          </w:p>
          <w:p w14:paraId="36C3FE2B" w14:textId="77777777" w:rsidR="00DE70DB" w:rsidRPr="00BB5616" w:rsidRDefault="00DE70DB" w:rsidP="00961209">
            <w:pPr>
              <w:spacing w:line="276" w:lineRule="auto"/>
              <w:ind w:firstLine="709"/>
              <w:jc w:val="both"/>
              <w:rPr>
                <w:b/>
                <w:sz w:val="28"/>
                <w:szCs w:val="28"/>
              </w:rPr>
            </w:pPr>
            <w:r w:rsidRPr="00BB5616">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E70DB" w:rsidRPr="003F0A42" w14:paraId="56D76039" w14:textId="77777777" w:rsidTr="0011038F">
        <w:trPr>
          <w:trHeight w:val="20"/>
        </w:trPr>
        <w:tc>
          <w:tcPr>
            <w:tcW w:w="811" w:type="pct"/>
            <w:textDirection w:val="btLr"/>
          </w:tcPr>
          <w:p w14:paraId="0340A6D1" w14:textId="77777777" w:rsidR="00DE70DB" w:rsidRPr="00BB5616" w:rsidRDefault="00DE70DB" w:rsidP="00961209">
            <w:pPr>
              <w:spacing w:line="276" w:lineRule="auto"/>
              <w:ind w:left="113" w:right="113"/>
              <w:jc w:val="center"/>
              <w:rPr>
                <w:b/>
                <w:sz w:val="28"/>
                <w:szCs w:val="28"/>
              </w:rPr>
            </w:pPr>
            <w:r w:rsidRPr="00BB5616">
              <w:rPr>
                <w:sz w:val="28"/>
                <w:szCs w:val="28"/>
                <w:highlight w:val="white"/>
              </w:rPr>
              <w:t>Підприємливість і фінансова грамотність</w:t>
            </w:r>
          </w:p>
        </w:tc>
        <w:tc>
          <w:tcPr>
            <w:tcW w:w="4189" w:type="pct"/>
          </w:tcPr>
          <w:p w14:paraId="624C62D6" w14:textId="77777777" w:rsidR="00DE70DB" w:rsidRPr="00BB5616" w:rsidRDefault="00DE70DB" w:rsidP="00961209">
            <w:pPr>
              <w:spacing w:line="276" w:lineRule="auto"/>
              <w:ind w:firstLine="709"/>
              <w:jc w:val="both"/>
              <w:rPr>
                <w:sz w:val="28"/>
                <w:szCs w:val="28"/>
                <w:highlight w:val="white"/>
              </w:rPr>
            </w:pPr>
            <w:r w:rsidRPr="00BB5616">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7788D74" w14:textId="77777777" w:rsidR="00DE70DB" w:rsidRPr="00BB5616" w:rsidRDefault="00DE70DB" w:rsidP="00961209">
            <w:pPr>
              <w:spacing w:line="276" w:lineRule="auto"/>
              <w:ind w:firstLine="708"/>
              <w:jc w:val="both"/>
              <w:rPr>
                <w:b/>
                <w:sz w:val="28"/>
                <w:szCs w:val="28"/>
              </w:rPr>
            </w:pPr>
            <w:r w:rsidRPr="00BB5616">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F9356AE" w14:textId="77777777" w:rsidR="00DE70DB" w:rsidRPr="00BB5616" w:rsidRDefault="00DE70DB" w:rsidP="00961209">
      <w:pPr>
        <w:spacing w:line="276" w:lineRule="auto"/>
        <w:jc w:val="both"/>
        <w:rPr>
          <w:rFonts w:ascii="Times New Roman" w:eastAsia="Times New Roman" w:hAnsi="Times New Roman" w:cs="Times New Roman"/>
          <w:sz w:val="18"/>
          <w:szCs w:val="18"/>
          <w:highlight w:val="white"/>
          <w:lang w:val="uk-UA"/>
        </w:rPr>
      </w:pPr>
    </w:p>
    <w:p w14:paraId="7271213B" w14:textId="77777777" w:rsidR="00DE70DB" w:rsidRPr="00181ED7" w:rsidRDefault="00DE70DB" w:rsidP="00961209">
      <w:pPr>
        <w:spacing w:line="276" w:lineRule="auto"/>
        <w:ind w:firstLine="709"/>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BB5616">
        <w:rPr>
          <w:rFonts w:ascii="Times New Roman" w:eastAsia="Times New Roman" w:hAnsi="Times New Roman" w:cs="Times New Roman"/>
          <w:sz w:val="28"/>
          <w:szCs w:val="28"/>
          <w:highlight w:val="white"/>
          <w:lang w:val="uk-UA"/>
        </w:rPr>
        <w:t>компетентностей</w:t>
      </w:r>
      <w:proofErr w:type="spellEnd"/>
      <w:r w:rsidRPr="00BB5616">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w:t>
      </w:r>
      <w:r w:rsidRPr="00BB5616">
        <w:rPr>
          <w:rFonts w:ascii="Times New Roman" w:eastAsia="Times New Roman" w:hAnsi="Times New Roman" w:cs="Times New Roman"/>
          <w:sz w:val="28"/>
          <w:szCs w:val="28"/>
          <w:highlight w:val="white"/>
          <w:lang w:val="uk-UA"/>
        </w:rPr>
        <w:lastRenderedPageBreak/>
        <w:t xml:space="preserve">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BB5616">
        <w:rPr>
          <w:rFonts w:ascii="Times New Roman" w:eastAsia="Times New Roman" w:hAnsi="Times New Roman" w:cs="Times New Roman"/>
          <w:sz w:val="28"/>
          <w:szCs w:val="28"/>
          <w:highlight w:val="white"/>
          <w:lang w:val="uk-UA"/>
        </w:rPr>
        <w:t>зв’язків</w:t>
      </w:r>
      <w:proofErr w:type="spellEnd"/>
      <w:r w:rsidRPr="00BB5616">
        <w:rPr>
          <w:rFonts w:ascii="Times New Roman" w:eastAsia="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BB5616">
        <w:rPr>
          <w:rFonts w:ascii="Times New Roman" w:eastAsia="Times New Roman" w:hAnsi="Times New Roman" w:cs="Times New Roman"/>
          <w:sz w:val="28"/>
          <w:szCs w:val="28"/>
          <w:highlight w:val="white"/>
          <w:lang w:val="uk-UA"/>
        </w:rPr>
        <w:t>компетентностей</w:t>
      </w:r>
      <w:proofErr w:type="spellEnd"/>
      <w:r w:rsidRPr="00BB5616">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BB5616">
        <w:rPr>
          <w:rFonts w:ascii="Times New Roman" w:eastAsia="Times New Roman" w:hAnsi="Times New Roman" w:cs="Times New Roman"/>
          <w:sz w:val="28"/>
          <w:szCs w:val="28"/>
          <w:highlight w:val="white"/>
          <w:lang w:val="uk-UA"/>
        </w:rPr>
        <w:t>внутрішньопредметнихзв’язків</w:t>
      </w:r>
      <w:proofErr w:type="spellEnd"/>
      <w:r w:rsidRPr="00BB5616">
        <w:rPr>
          <w:rFonts w:ascii="Times New Roman" w:eastAsia="Times New Roman" w:hAnsi="Times New Roman" w:cs="Times New Roman"/>
          <w:sz w:val="28"/>
          <w:szCs w:val="28"/>
          <w:highlight w:val="white"/>
          <w:lang w:val="uk-UA"/>
        </w:rPr>
        <w:t xml:space="preserve">, а саме: </w:t>
      </w:r>
      <w:proofErr w:type="spellStart"/>
      <w:r w:rsidRPr="00BB5616">
        <w:rPr>
          <w:rFonts w:ascii="Times New Roman" w:eastAsia="Times New Roman" w:hAnsi="Times New Roman" w:cs="Times New Roman"/>
          <w:sz w:val="28"/>
          <w:szCs w:val="28"/>
          <w:highlight w:val="white"/>
          <w:lang w:val="uk-UA"/>
        </w:rPr>
        <w:t>змістово</w:t>
      </w:r>
      <w:proofErr w:type="spellEnd"/>
      <w:r w:rsidRPr="00BB5616">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914D455" w14:textId="77777777" w:rsidR="006E1BC4" w:rsidRPr="00181ED7" w:rsidRDefault="006E1BC4"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14:paraId="2F22C37B" w14:textId="77777777" w:rsidR="00181ED7" w:rsidRPr="00BB5616" w:rsidRDefault="00181ED7" w:rsidP="00961209">
      <w:pPr>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63B2103C" w14:textId="77777777" w:rsidR="00181ED7" w:rsidRDefault="00181ED7" w:rsidP="00961209">
      <w:pPr>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4125C3BC" w14:textId="77777777" w:rsidR="00345B4B" w:rsidRDefault="0082476B" w:rsidP="00345B4B">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Заклад освіти</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відповідно до законодавства та своїх</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установчих</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документів</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може</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організовувати</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здобуття</w:t>
      </w:r>
      <w:r w:rsidR="00345B4B">
        <w:rPr>
          <w:rFonts w:ascii="Times New Roman" w:hAnsi="Times New Roman" w:cs="Times New Roman"/>
          <w:color w:val="000000"/>
          <w:sz w:val="28"/>
          <w:szCs w:val="28"/>
          <w:lang w:val="uk-UA"/>
        </w:rPr>
        <w:t xml:space="preserve"> </w:t>
      </w:r>
      <w:r w:rsidR="00345B4B" w:rsidRPr="00C71E24">
        <w:rPr>
          <w:rFonts w:ascii="Times New Roman" w:hAnsi="Times New Roman" w:cs="Times New Roman"/>
          <w:color w:val="000000"/>
          <w:sz w:val="28"/>
          <w:szCs w:val="28"/>
          <w:lang w:val="uk-UA"/>
        </w:rPr>
        <w:t>освіти</w:t>
      </w:r>
      <w:r w:rsidR="00345B4B">
        <w:rPr>
          <w:rFonts w:ascii="Times New Roman" w:hAnsi="Times New Roman" w:cs="Times New Roman"/>
          <w:color w:val="000000"/>
          <w:sz w:val="28"/>
          <w:szCs w:val="28"/>
          <w:lang w:val="uk-UA"/>
        </w:rPr>
        <w:t xml:space="preserve"> </w:t>
      </w:r>
      <w:r w:rsidR="00345B4B" w:rsidRPr="00345B4B">
        <w:rPr>
          <w:rFonts w:ascii="Times New Roman" w:hAnsi="Times New Roman" w:cs="Times New Roman"/>
          <w:bCs/>
          <w:color w:val="000000"/>
          <w:sz w:val="28"/>
          <w:szCs w:val="28"/>
          <w:lang w:val="uk-UA"/>
        </w:rPr>
        <w:t>за індивідуальною формою навчання</w:t>
      </w:r>
      <w:r w:rsidR="00345B4B" w:rsidRPr="00C71E24">
        <w:rPr>
          <w:rFonts w:ascii="Times New Roman" w:hAnsi="Times New Roman" w:cs="Times New Roman"/>
          <w:color w:val="000000"/>
          <w:sz w:val="28"/>
          <w:szCs w:val="28"/>
          <w:lang w:val="uk-UA"/>
        </w:rPr>
        <w:t xml:space="preserve">, а саме: </w:t>
      </w:r>
      <w:proofErr w:type="spellStart"/>
      <w:r w:rsidR="00345B4B" w:rsidRPr="00C71E24">
        <w:rPr>
          <w:rFonts w:ascii="Times New Roman" w:hAnsi="Times New Roman" w:cs="Times New Roman"/>
          <w:color w:val="000000"/>
          <w:sz w:val="28"/>
          <w:szCs w:val="28"/>
          <w:lang w:val="uk-UA"/>
        </w:rPr>
        <w:t>екстернатною</w:t>
      </w:r>
      <w:proofErr w:type="spellEnd"/>
      <w:r w:rsidR="00345B4B" w:rsidRPr="00C71E24">
        <w:rPr>
          <w:rFonts w:ascii="Times New Roman" w:hAnsi="Times New Roman" w:cs="Times New Roman"/>
          <w:color w:val="000000"/>
          <w:sz w:val="28"/>
          <w:szCs w:val="28"/>
          <w:lang w:val="uk-UA"/>
        </w:rPr>
        <w:t xml:space="preserve"> формою </w:t>
      </w:r>
      <w:r w:rsidR="00345B4B" w:rsidRPr="00345B4B">
        <w:rPr>
          <w:rFonts w:ascii="Times New Roman" w:hAnsi="Times New Roman" w:cs="Times New Roman"/>
          <w:color w:val="000000"/>
          <w:sz w:val="28"/>
          <w:szCs w:val="28"/>
          <w:lang w:val="uk-UA"/>
        </w:rPr>
        <w:t>(екстернат), сімейною (домашньою) формою та педагогічним патронажем. Батьки здобувачів</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освіти (або</w:t>
      </w:r>
      <w:r w:rsidR="00345B4B">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їх</w:t>
      </w:r>
      <w:r w:rsidR="00345B4B">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законні</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представники) можуть</w:t>
      </w:r>
      <w:r w:rsidR="00345B4B">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обирати</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індивідуальну форму здобуття</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освіти</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відповідно до їх</w:t>
      </w:r>
      <w:r w:rsidR="00E81CAE">
        <w:rPr>
          <w:rFonts w:ascii="Times New Roman" w:hAnsi="Times New Roman" w:cs="Times New Roman"/>
          <w:color w:val="000000"/>
          <w:sz w:val="28"/>
          <w:szCs w:val="28"/>
          <w:lang w:val="uk-UA"/>
        </w:rPr>
        <w:t xml:space="preserve"> </w:t>
      </w:r>
      <w:r w:rsidR="00345B4B" w:rsidRPr="00345B4B">
        <w:rPr>
          <w:rFonts w:ascii="Times New Roman" w:hAnsi="Times New Roman" w:cs="Times New Roman"/>
          <w:color w:val="000000"/>
          <w:sz w:val="28"/>
          <w:szCs w:val="28"/>
          <w:lang w:val="uk-UA"/>
        </w:rPr>
        <w:t>інтересів, здібностей, потреб, мотивації, можливостей і досвіду.</w:t>
      </w:r>
    </w:p>
    <w:p w14:paraId="60D2D963" w14:textId="77777777" w:rsidR="00345B4B" w:rsidRPr="00181ED7" w:rsidRDefault="00345B4B" w:rsidP="0082476B">
      <w:pPr>
        <w:spacing w:after="0" w:line="276" w:lineRule="auto"/>
        <w:jc w:val="both"/>
        <w:rPr>
          <w:rFonts w:ascii="Times New Roman" w:eastAsia="Calibri" w:hAnsi="Times New Roman" w:cs="Times New Roman"/>
          <w:sz w:val="28"/>
          <w:szCs w:val="28"/>
          <w:lang w:val="uk-UA"/>
        </w:rPr>
      </w:pPr>
    </w:p>
    <w:p w14:paraId="13EA9FDB" w14:textId="77777777" w:rsidR="006E1BC4" w:rsidRPr="001D56B4" w:rsidRDefault="006E1BC4"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Перелік освітніх галузей</w:t>
      </w:r>
    </w:p>
    <w:p w14:paraId="2B0355D3" w14:textId="77777777" w:rsidR="00181ED7" w:rsidRPr="00BB5616" w:rsidRDefault="00181ED7" w:rsidP="00961209">
      <w:pPr>
        <w:spacing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Типову освітню програму укладено за такими освітніми галузями:</w:t>
      </w:r>
    </w:p>
    <w:p w14:paraId="3A003B25"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Мови і літератури </w:t>
      </w:r>
    </w:p>
    <w:p w14:paraId="35E9DCD3"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Суспільствознавство</w:t>
      </w:r>
    </w:p>
    <w:p w14:paraId="67C95115"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Мистецтво</w:t>
      </w:r>
    </w:p>
    <w:p w14:paraId="313888F1"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Математика</w:t>
      </w:r>
    </w:p>
    <w:p w14:paraId="60EA581F"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Природознавство</w:t>
      </w:r>
    </w:p>
    <w:p w14:paraId="19437D8C"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b/>
          <w:i/>
          <w:sz w:val="28"/>
          <w:szCs w:val="28"/>
          <w:lang w:val="uk-UA"/>
        </w:rPr>
      </w:pPr>
      <w:r w:rsidRPr="00BB5616">
        <w:rPr>
          <w:rFonts w:ascii="Times New Roman" w:eastAsia="Calibri" w:hAnsi="Times New Roman" w:cs="Times New Roman"/>
          <w:sz w:val="28"/>
          <w:szCs w:val="28"/>
          <w:lang w:val="uk-UA"/>
        </w:rPr>
        <w:t>Технології</w:t>
      </w:r>
    </w:p>
    <w:p w14:paraId="4D3426FF" w14:textId="77777777" w:rsidR="00181ED7" w:rsidRPr="00BB5616" w:rsidRDefault="00181ED7" w:rsidP="00961209">
      <w:pPr>
        <w:pStyle w:val="a5"/>
        <w:numPr>
          <w:ilvl w:val="0"/>
          <w:numId w:val="26"/>
        </w:numPr>
        <w:spacing w:after="0" w:line="276" w:lineRule="auto"/>
        <w:jc w:val="both"/>
        <w:rPr>
          <w:rFonts w:ascii="Times New Roman" w:eastAsia="Calibri" w:hAnsi="Times New Roman" w:cs="Times New Roman"/>
          <w:b/>
          <w:i/>
          <w:sz w:val="28"/>
          <w:szCs w:val="28"/>
          <w:lang w:val="uk-UA"/>
        </w:rPr>
      </w:pPr>
      <w:r w:rsidRPr="00BB5616">
        <w:rPr>
          <w:rFonts w:ascii="Times New Roman" w:eastAsia="Calibri" w:hAnsi="Times New Roman" w:cs="Times New Roman"/>
          <w:sz w:val="28"/>
          <w:szCs w:val="28"/>
          <w:lang w:val="uk-UA"/>
        </w:rPr>
        <w:t>Здоров’я і фізична культура</w:t>
      </w:r>
    </w:p>
    <w:p w14:paraId="64C8D4E2" w14:textId="77777777" w:rsidR="006E1BC4" w:rsidRDefault="006E1BC4" w:rsidP="00961209">
      <w:pPr>
        <w:shd w:val="clear" w:color="auto" w:fill="FFFFFF"/>
        <w:spacing w:after="0" w:line="276" w:lineRule="auto"/>
        <w:ind w:firstLine="567"/>
        <w:jc w:val="both"/>
        <w:rPr>
          <w:rFonts w:ascii="Times New Roman" w:eastAsia="Calibri" w:hAnsi="Times New Roman" w:cs="Times New Roman"/>
          <w:i/>
          <w:sz w:val="28"/>
          <w:szCs w:val="28"/>
          <w:lang w:val="uk-UA"/>
        </w:rPr>
      </w:pPr>
    </w:p>
    <w:p w14:paraId="079BD08D" w14:textId="77777777" w:rsidR="006E1BC4" w:rsidRPr="001D56B4" w:rsidRDefault="006E1BC4" w:rsidP="00961209">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Логічна послідовність вивчення предметів</w:t>
      </w:r>
    </w:p>
    <w:p w14:paraId="7F9C5AA8" w14:textId="77777777" w:rsidR="00181ED7" w:rsidRPr="00FE7603" w:rsidRDefault="00181ED7" w:rsidP="00961209">
      <w:pPr>
        <w:spacing w:line="276" w:lineRule="auto"/>
        <w:rPr>
          <w:rFonts w:ascii="Times New Roman" w:hAnsi="Times New Roman" w:cs="Times New Roman"/>
          <w:sz w:val="28"/>
          <w:szCs w:val="28"/>
          <w:lang w:val="uk-UA"/>
        </w:rPr>
      </w:pPr>
      <w:r w:rsidRPr="00181ED7">
        <w:rPr>
          <w:rFonts w:ascii="Times New Roman" w:hAnsi="Times New Roman" w:cs="Times New Roman"/>
          <w:sz w:val="28"/>
          <w:szCs w:val="28"/>
          <w:lang w:val="uk-UA"/>
        </w:rPr>
        <w:t>Логічна послідовність вивчення предметів розкривається у в</w:t>
      </w:r>
      <w:r>
        <w:rPr>
          <w:rFonts w:ascii="Times New Roman" w:hAnsi="Times New Roman" w:cs="Times New Roman"/>
          <w:sz w:val="28"/>
          <w:szCs w:val="28"/>
          <w:lang w:val="uk-UA"/>
        </w:rPr>
        <w:t>ідповідних навчальних програмах</w:t>
      </w:r>
      <w:r w:rsidR="00961209">
        <w:rPr>
          <w:rFonts w:ascii="Times New Roman" w:hAnsi="Times New Roman" w:cs="Times New Roman"/>
          <w:sz w:val="28"/>
          <w:szCs w:val="28"/>
          <w:lang w:val="uk-UA"/>
        </w:rPr>
        <w:t>.</w:t>
      </w:r>
    </w:p>
    <w:p w14:paraId="2C4ECA08" w14:textId="77777777" w:rsidR="006E1BC4" w:rsidRPr="00C27659" w:rsidRDefault="006E1BC4" w:rsidP="00961209">
      <w:pPr>
        <w:shd w:val="clear" w:color="auto" w:fill="FFFFFF"/>
        <w:spacing w:after="0" w:line="276" w:lineRule="auto"/>
        <w:ind w:firstLine="567"/>
        <w:jc w:val="both"/>
        <w:rPr>
          <w:rFonts w:ascii="Times New Roman" w:eastAsia="Times New Roman" w:hAnsi="Times New Roman" w:cs="Times New Roman"/>
          <w:b/>
          <w:color w:val="000000"/>
          <w:sz w:val="28"/>
          <w:szCs w:val="28"/>
          <w:lang w:val="uk-UA" w:eastAsia="ru-RU"/>
        </w:rPr>
      </w:pPr>
      <w:proofErr w:type="spellStart"/>
      <w:r w:rsidRPr="00C27659">
        <w:rPr>
          <w:rFonts w:ascii="Times New Roman" w:eastAsia="Times New Roman" w:hAnsi="Times New Roman" w:cs="Times New Roman"/>
          <w:b/>
          <w:color w:val="000000"/>
          <w:sz w:val="28"/>
          <w:szCs w:val="28"/>
          <w:lang w:eastAsia="ru-RU"/>
        </w:rPr>
        <w:lastRenderedPageBreak/>
        <w:t>Особливості</w:t>
      </w:r>
      <w:proofErr w:type="spellEnd"/>
      <w:r w:rsidRPr="00C27659">
        <w:rPr>
          <w:rFonts w:ascii="Times New Roman" w:eastAsia="Times New Roman" w:hAnsi="Times New Roman" w:cs="Times New Roman"/>
          <w:b/>
          <w:color w:val="000000"/>
          <w:sz w:val="28"/>
          <w:szCs w:val="28"/>
          <w:lang w:val="uk-UA" w:eastAsia="ru-RU"/>
        </w:rPr>
        <w:t xml:space="preserve"> та </w:t>
      </w:r>
      <w:r w:rsidRPr="00C27659">
        <w:rPr>
          <w:rFonts w:ascii="Times New Roman" w:eastAsia="Calibri" w:hAnsi="Times New Roman" w:cs="Times New Roman"/>
          <w:b/>
          <w:sz w:val="28"/>
          <w:szCs w:val="28"/>
          <w:lang w:val="uk-UA"/>
        </w:rPr>
        <w:t xml:space="preserve"> форми організації освітнього процесу</w:t>
      </w:r>
      <w:r w:rsidRPr="00C27659">
        <w:rPr>
          <w:rFonts w:ascii="Times New Roman" w:eastAsia="Times New Roman" w:hAnsi="Times New Roman" w:cs="Times New Roman"/>
          <w:b/>
          <w:color w:val="000000"/>
          <w:sz w:val="28"/>
          <w:szCs w:val="28"/>
          <w:lang w:val="uk-UA" w:eastAsia="ru-RU"/>
        </w:rPr>
        <w:t xml:space="preserve">, </w:t>
      </w:r>
      <w:proofErr w:type="spellStart"/>
      <w:r w:rsidRPr="00C27659">
        <w:rPr>
          <w:rFonts w:ascii="Times New Roman" w:eastAsia="Times New Roman" w:hAnsi="Times New Roman" w:cs="Times New Roman"/>
          <w:b/>
          <w:color w:val="000000"/>
          <w:sz w:val="28"/>
          <w:szCs w:val="28"/>
          <w:lang w:eastAsia="ru-RU"/>
        </w:rPr>
        <w:t>застосовуваних</w:t>
      </w:r>
      <w:proofErr w:type="spellEnd"/>
      <w:r w:rsidRPr="00C27659">
        <w:rPr>
          <w:rFonts w:ascii="Times New Roman" w:eastAsia="Times New Roman" w:hAnsi="Times New Roman" w:cs="Times New Roman"/>
          <w:b/>
          <w:color w:val="000000"/>
          <w:sz w:val="28"/>
          <w:szCs w:val="28"/>
          <w:lang w:eastAsia="ru-RU"/>
        </w:rPr>
        <w:t xml:space="preserve"> у </w:t>
      </w:r>
      <w:proofErr w:type="spellStart"/>
      <w:r w:rsidRPr="00C27659">
        <w:rPr>
          <w:rFonts w:ascii="Times New Roman" w:eastAsia="Times New Roman" w:hAnsi="Times New Roman" w:cs="Times New Roman"/>
          <w:b/>
          <w:color w:val="000000"/>
          <w:sz w:val="28"/>
          <w:szCs w:val="28"/>
          <w:lang w:eastAsia="ru-RU"/>
        </w:rPr>
        <w:t>ньому</w:t>
      </w:r>
      <w:proofErr w:type="spellEnd"/>
      <w:r w:rsidRPr="00C27659">
        <w:rPr>
          <w:rFonts w:ascii="Times New Roman" w:eastAsia="Times New Roman" w:hAnsi="Times New Roman" w:cs="Times New Roman"/>
          <w:b/>
          <w:color w:val="000000"/>
          <w:sz w:val="28"/>
          <w:szCs w:val="28"/>
          <w:lang w:eastAsia="ru-RU"/>
        </w:rPr>
        <w:t xml:space="preserve"> </w:t>
      </w:r>
      <w:proofErr w:type="spellStart"/>
      <w:r w:rsidRPr="00C27659">
        <w:rPr>
          <w:rFonts w:ascii="Times New Roman" w:eastAsia="Times New Roman" w:hAnsi="Times New Roman" w:cs="Times New Roman"/>
          <w:b/>
          <w:color w:val="000000"/>
          <w:sz w:val="28"/>
          <w:szCs w:val="28"/>
          <w:lang w:eastAsia="ru-RU"/>
        </w:rPr>
        <w:t>педагогічних</w:t>
      </w:r>
      <w:proofErr w:type="spellEnd"/>
      <w:r w:rsidRPr="00C27659">
        <w:rPr>
          <w:rFonts w:ascii="Times New Roman" w:eastAsia="Times New Roman" w:hAnsi="Times New Roman" w:cs="Times New Roman"/>
          <w:b/>
          <w:color w:val="000000"/>
          <w:sz w:val="28"/>
          <w:szCs w:val="28"/>
          <w:lang w:eastAsia="ru-RU"/>
        </w:rPr>
        <w:t xml:space="preserve"> </w:t>
      </w:r>
      <w:proofErr w:type="spellStart"/>
      <w:r w:rsidRPr="00C27659">
        <w:rPr>
          <w:rFonts w:ascii="Times New Roman" w:eastAsia="Times New Roman" w:hAnsi="Times New Roman" w:cs="Times New Roman"/>
          <w:b/>
          <w:color w:val="000000"/>
          <w:sz w:val="28"/>
          <w:szCs w:val="28"/>
          <w:lang w:eastAsia="ru-RU"/>
        </w:rPr>
        <w:t>технологій</w:t>
      </w:r>
      <w:proofErr w:type="spellEnd"/>
    </w:p>
    <w:p w14:paraId="65A95711" w14:textId="77777777" w:rsidR="006E1BC4" w:rsidRDefault="006E1BC4" w:rsidP="00961209">
      <w:pPr>
        <w:shd w:val="clear" w:color="auto" w:fill="FFFFFF"/>
        <w:spacing w:after="0" w:line="276" w:lineRule="auto"/>
        <w:ind w:firstLine="567"/>
        <w:jc w:val="both"/>
        <w:rPr>
          <w:rFonts w:ascii="Times New Roman" w:eastAsia="Times New Roman" w:hAnsi="Times New Roman" w:cs="Times New Roman"/>
          <w:i/>
          <w:color w:val="000000"/>
          <w:sz w:val="24"/>
          <w:szCs w:val="24"/>
          <w:lang w:val="uk-UA" w:eastAsia="ru-RU"/>
        </w:rPr>
      </w:pPr>
    </w:p>
    <w:p w14:paraId="2C7E0FED" w14:textId="77777777" w:rsidR="00FE7603" w:rsidRPr="00BB5616" w:rsidRDefault="00FE7603" w:rsidP="00961209">
      <w:pPr>
        <w:spacing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7B35CE63" w14:textId="77777777" w:rsidR="00FE7603" w:rsidRPr="00BB5616" w:rsidRDefault="00FE7603" w:rsidP="00961209">
      <w:pPr>
        <w:pStyle w:val="a5"/>
        <w:numPr>
          <w:ilvl w:val="0"/>
          <w:numId w:val="31"/>
        </w:numPr>
        <w:tabs>
          <w:tab w:val="left" w:pos="993"/>
        </w:tabs>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формування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Calibri" w:hAnsi="Times New Roman" w:cs="Times New Roman"/>
          <w:sz w:val="28"/>
          <w:szCs w:val="28"/>
          <w:lang w:val="uk-UA"/>
        </w:rPr>
        <w:t>;</w:t>
      </w:r>
    </w:p>
    <w:p w14:paraId="5A3B9D41" w14:textId="77777777" w:rsidR="00FE7603" w:rsidRPr="00BB5616" w:rsidRDefault="00FE7603" w:rsidP="00961209">
      <w:pPr>
        <w:pStyle w:val="a5"/>
        <w:numPr>
          <w:ilvl w:val="0"/>
          <w:numId w:val="31"/>
        </w:numPr>
        <w:tabs>
          <w:tab w:val="left" w:pos="993"/>
        </w:tabs>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розвитку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Calibri" w:hAnsi="Times New Roman" w:cs="Times New Roman"/>
          <w:sz w:val="28"/>
          <w:szCs w:val="28"/>
          <w:lang w:val="uk-UA"/>
        </w:rPr>
        <w:t xml:space="preserve">; </w:t>
      </w:r>
    </w:p>
    <w:p w14:paraId="3C0CB908" w14:textId="77777777" w:rsidR="00FE7603" w:rsidRPr="00BB5616" w:rsidRDefault="00FE7603" w:rsidP="00961209">
      <w:pPr>
        <w:pStyle w:val="a5"/>
        <w:numPr>
          <w:ilvl w:val="0"/>
          <w:numId w:val="31"/>
        </w:numPr>
        <w:tabs>
          <w:tab w:val="left" w:pos="993"/>
        </w:tabs>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перевірки та/або оцінювання досягнення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Calibri" w:hAnsi="Times New Roman" w:cs="Times New Roman"/>
          <w:sz w:val="28"/>
          <w:szCs w:val="28"/>
          <w:lang w:val="uk-UA"/>
        </w:rPr>
        <w:t xml:space="preserve">; </w:t>
      </w:r>
    </w:p>
    <w:p w14:paraId="4F232965" w14:textId="77777777" w:rsidR="00FE7603" w:rsidRPr="00BB5616" w:rsidRDefault="00FE7603" w:rsidP="00961209">
      <w:pPr>
        <w:pStyle w:val="a5"/>
        <w:numPr>
          <w:ilvl w:val="0"/>
          <w:numId w:val="31"/>
        </w:numPr>
        <w:tabs>
          <w:tab w:val="left" w:pos="993"/>
        </w:tabs>
        <w:spacing w:after="0" w:line="276" w:lineRule="auto"/>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корекції основних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Calibri" w:hAnsi="Times New Roman" w:cs="Times New Roman"/>
          <w:sz w:val="28"/>
          <w:szCs w:val="28"/>
          <w:lang w:val="uk-UA"/>
        </w:rPr>
        <w:t xml:space="preserve">; </w:t>
      </w:r>
    </w:p>
    <w:p w14:paraId="12F7D818" w14:textId="77777777" w:rsidR="00FE7603" w:rsidRPr="00BB5616" w:rsidRDefault="00FE7603" w:rsidP="00961209">
      <w:pPr>
        <w:pStyle w:val="a5"/>
        <w:numPr>
          <w:ilvl w:val="0"/>
          <w:numId w:val="31"/>
        </w:numPr>
        <w:tabs>
          <w:tab w:val="left" w:pos="993"/>
        </w:tabs>
        <w:spacing w:after="0" w:line="276" w:lineRule="auto"/>
        <w:jc w:val="both"/>
        <w:rPr>
          <w:rFonts w:ascii="Times New Roman" w:eastAsia="Calibri" w:hAnsi="Times New Roman" w:cs="Times New Roman"/>
          <w:sz w:val="28"/>
          <w:szCs w:val="28"/>
          <w:lang w:val="uk-UA"/>
        </w:rPr>
      </w:pPr>
      <w:r w:rsidRPr="00BB5616">
        <w:rPr>
          <w:rFonts w:ascii="Times New Roman" w:eastAsia="Times New Roman" w:hAnsi="Times New Roman" w:cs="Times New Roman"/>
          <w:sz w:val="28"/>
          <w:szCs w:val="28"/>
          <w:lang w:val="uk-UA" w:eastAsia="uk-UA"/>
        </w:rPr>
        <w:t>комбінований урок</w:t>
      </w:r>
      <w:r w:rsidRPr="00BB5616">
        <w:rPr>
          <w:rFonts w:ascii="Times New Roman" w:eastAsia="Calibri" w:hAnsi="Times New Roman" w:cs="Times New Roman"/>
          <w:sz w:val="28"/>
          <w:szCs w:val="28"/>
          <w:lang w:val="uk-UA"/>
        </w:rPr>
        <w:t>.</w:t>
      </w:r>
    </w:p>
    <w:p w14:paraId="4929C05F" w14:textId="77777777" w:rsidR="001B3DD9" w:rsidRDefault="00FE7603" w:rsidP="00961209">
      <w:pPr>
        <w:shd w:val="clear" w:color="auto" w:fill="FFFFFF"/>
        <w:spacing w:after="0" w:line="276" w:lineRule="auto"/>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BB5616">
        <w:rPr>
          <w:rFonts w:ascii="Times New Roman" w:eastAsia="Calibri" w:hAnsi="Times New Roman" w:cs="Times New Roman"/>
          <w:sz w:val="28"/>
          <w:szCs w:val="28"/>
          <w:lang w:val="uk-UA"/>
        </w:rPr>
        <w:t>уроки</w:t>
      </w:r>
      <w:proofErr w:type="spellEnd"/>
      <w:r w:rsidRPr="00BB5616">
        <w:rPr>
          <w:rFonts w:ascii="Times New Roman" w:eastAsia="Calibri" w:hAnsi="Times New Roman" w:cs="Times New Roman"/>
          <w:sz w:val="28"/>
          <w:szCs w:val="28"/>
          <w:lang w:val="uk-UA"/>
        </w:rPr>
        <w:t xml:space="preserve">-семінари, конференції, форуми, спектаклі, брифінги, квести, інтерактивні </w:t>
      </w:r>
      <w:proofErr w:type="spellStart"/>
      <w:r w:rsidRPr="00BB5616">
        <w:rPr>
          <w:rFonts w:ascii="Times New Roman" w:eastAsia="Calibri" w:hAnsi="Times New Roman" w:cs="Times New Roman"/>
          <w:sz w:val="28"/>
          <w:szCs w:val="28"/>
          <w:lang w:val="uk-UA"/>
        </w:rPr>
        <w:t>уроки</w:t>
      </w:r>
      <w:proofErr w:type="spellEnd"/>
      <w:r w:rsidRPr="00BB5616">
        <w:rPr>
          <w:rFonts w:ascii="Times New Roman" w:eastAsia="Calibri" w:hAnsi="Times New Roman" w:cs="Times New Roman"/>
          <w:sz w:val="28"/>
          <w:szCs w:val="28"/>
          <w:lang w:val="uk-UA"/>
        </w:rPr>
        <w:t xml:space="preserve"> (</w:t>
      </w:r>
      <w:proofErr w:type="spellStart"/>
      <w:r w:rsidRPr="00BB5616">
        <w:rPr>
          <w:rFonts w:ascii="Times New Roman" w:eastAsia="Times New Roman" w:hAnsi="Times New Roman" w:cs="Times New Roman"/>
          <w:sz w:val="28"/>
          <w:szCs w:val="28"/>
          <w:lang w:val="uk-UA" w:eastAsia="uk-UA"/>
        </w:rPr>
        <w:t>уроки</w:t>
      </w:r>
      <w:proofErr w:type="spellEnd"/>
      <w:r w:rsidRPr="00BB5616">
        <w:rPr>
          <w:rFonts w:ascii="Times New Roman" w:eastAsia="Times New Roman" w:hAnsi="Times New Roman" w:cs="Times New Roman"/>
          <w:sz w:val="28"/>
          <w:szCs w:val="28"/>
          <w:lang w:val="uk-UA" w:eastAsia="uk-UA"/>
        </w:rPr>
        <w:t xml:space="preserve">-«суди», </w:t>
      </w:r>
      <w:r w:rsidRPr="00BB5616">
        <w:rPr>
          <w:rFonts w:ascii="Times New Roman" w:eastAsia="Calibri" w:hAnsi="Times New Roman" w:cs="Times New Roman"/>
          <w:sz w:val="28"/>
          <w:szCs w:val="28"/>
          <w:lang w:val="uk-UA"/>
        </w:rPr>
        <w:t>урок-</w:t>
      </w:r>
      <w:r w:rsidRPr="00BB5616">
        <w:rPr>
          <w:rFonts w:ascii="Times New Roman" w:eastAsia="Times New Roman" w:hAnsi="Times New Roman" w:cs="Times New Roman"/>
          <w:sz w:val="28"/>
          <w:szCs w:val="28"/>
          <w:lang w:val="uk-UA" w:eastAsia="uk-UA"/>
        </w:rPr>
        <w:t xml:space="preserve">дискусійна група, </w:t>
      </w:r>
      <w:proofErr w:type="spellStart"/>
      <w:r w:rsidRPr="00BB5616">
        <w:rPr>
          <w:rFonts w:ascii="Times New Roman" w:eastAsia="Times New Roman" w:hAnsi="Times New Roman" w:cs="Times New Roman"/>
          <w:sz w:val="28"/>
          <w:szCs w:val="28"/>
          <w:lang w:val="uk-UA" w:eastAsia="uk-UA"/>
        </w:rPr>
        <w:t>уроки</w:t>
      </w:r>
      <w:proofErr w:type="spellEnd"/>
      <w:r w:rsidRPr="00BB5616">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BB5616">
        <w:rPr>
          <w:rFonts w:ascii="Times New Roman" w:eastAsia="Times New Roman" w:hAnsi="Times New Roman" w:cs="Times New Roman"/>
          <w:sz w:val="28"/>
          <w:szCs w:val="28"/>
          <w:lang w:val="uk-UA" w:eastAsia="uk-UA"/>
        </w:rPr>
        <w:t>уроки</w:t>
      </w:r>
      <w:proofErr w:type="spellEnd"/>
      <w:r w:rsidRPr="00BB5616">
        <w:rPr>
          <w:rFonts w:ascii="Times New Roman" w:eastAsia="Times New Roman" w:hAnsi="Times New Roman" w:cs="Times New Roman"/>
          <w:sz w:val="28"/>
          <w:szCs w:val="28"/>
          <w:lang w:val="uk-UA" w:eastAsia="uk-UA"/>
        </w:rPr>
        <w:t>,</w:t>
      </w:r>
      <w:r w:rsidRPr="00BB5616">
        <w:rPr>
          <w:rFonts w:ascii="Times New Roman" w:eastAsia="Calibri" w:hAnsi="Times New Roman" w:cs="Times New Roman"/>
          <w:sz w:val="28"/>
          <w:szCs w:val="28"/>
          <w:lang w:val="uk-UA"/>
        </w:rPr>
        <w:t xml:space="preserve"> проблемний урок, відео-</w:t>
      </w:r>
      <w:proofErr w:type="spellStart"/>
      <w:r w:rsidRPr="00BB5616">
        <w:rPr>
          <w:rFonts w:ascii="Times New Roman" w:eastAsia="Calibri" w:hAnsi="Times New Roman" w:cs="Times New Roman"/>
          <w:sz w:val="28"/>
          <w:szCs w:val="28"/>
          <w:lang w:val="uk-UA"/>
        </w:rPr>
        <w:t>уроки</w:t>
      </w:r>
      <w:proofErr w:type="spellEnd"/>
      <w:r w:rsidRPr="00BB5616">
        <w:rPr>
          <w:rFonts w:ascii="Times New Roman" w:eastAsia="Calibri" w:hAnsi="Times New Roman" w:cs="Times New Roman"/>
          <w:sz w:val="28"/>
          <w:szCs w:val="28"/>
          <w:lang w:val="uk-UA"/>
        </w:rPr>
        <w:t xml:space="preserve"> тощо. </w:t>
      </w:r>
    </w:p>
    <w:p w14:paraId="61C5EA6E"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b/>
          <w:bCs/>
          <w:sz w:val="28"/>
          <w:szCs w:val="28"/>
          <w:lang w:val="uk-UA" w:eastAsia="ru-RU"/>
        </w:rPr>
        <w:t>Класифікація нестандартних уроків за педагогічними технологіями</w:t>
      </w:r>
    </w:p>
    <w:p w14:paraId="00BF69B6"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b/>
          <w:bCs/>
          <w:sz w:val="28"/>
          <w:szCs w:val="28"/>
          <w:lang w:val="uk-UA" w:eastAsia="ru-RU"/>
        </w:rPr>
        <w:t>1. Інформаційно-комунікаційні технології</w:t>
      </w:r>
      <w:r w:rsidRPr="003B435A">
        <w:rPr>
          <w:rFonts w:ascii="Times New Roman" w:eastAsia="Times New Roman" w:hAnsi="Times New Roman" w:cs="Times New Roman"/>
          <w:sz w:val="28"/>
          <w:szCs w:val="28"/>
          <w:lang w:eastAsia="ru-RU"/>
        </w:rPr>
        <w:t> </w:t>
      </w:r>
      <w:r w:rsidRPr="003B435A">
        <w:rPr>
          <w:rFonts w:ascii="Times New Roman" w:eastAsia="Times New Roman" w:hAnsi="Times New Roman" w:cs="Times New Roman"/>
          <w:sz w:val="28"/>
          <w:szCs w:val="28"/>
          <w:lang w:val="uk-UA" w:eastAsia="ru-RU"/>
        </w:rPr>
        <w:t xml:space="preserve">- урок-лекція, урок-семінар, урок-твір, урок-конференція, </w:t>
      </w:r>
      <w:proofErr w:type="spellStart"/>
      <w:r w:rsidRPr="003B435A">
        <w:rPr>
          <w:rFonts w:ascii="Times New Roman" w:eastAsia="Times New Roman" w:hAnsi="Times New Roman" w:cs="Times New Roman"/>
          <w:sz w:val="28"/>
          <w:szCs w:val="28"/>
          <w:lang w:val="uk-UA" w:eastAsia="ru-RU"/>
        </w:rPr>
        <w:t>уроки</w:t>
      </w:r>
      <w:proofErr w:type="spellEnd"/>
      <w:r w:rsidRPr="003B435A">
        <w:rPr>
          <w:rFonts w:ascii="Times New Roman" w:eastAsia="Times New Roman" w:hAnsi="Times New Roman" w:cs="Times New Roman"/>
          <w:sz w:val="28"/>
          <w:szCs w:val="28"/>
          <w:lang w:val="uk-UA" w:eastAsia="ru-RU"/>
        </w:rPr>
        <w:t xml:space="preserve">-творчі звіти, урок-консиліум, урок-залік, урок-експромт-екзамен, </w:t>
      </w:r>
      <w:proofErr w:type="spellStart"/>
      <w:r w:rsidRPr="003B435A">
        <w:rPr>
          <w:rFonts w:ascii="Times New Roman" w:eastAsia="Times New Roman" w:hAnsi="Times New Roman" w:cs="Times New Roman"/>
          <w:sz w:val="28"/>
          <w:szCs w:val="28"/>
          <w:lang w:val="uk-UA" w:eastAsia="ru-RU"/>
        </w:rPr>
        <w:t>уроки-взаємонавчання</w:t>
      </w:r>
      <w:proofErr w:type="spellEnd"/>
      <w:r w:rsidRPr="003B435A">
        <w:rPr>
          <w:rFonts w:ascii="Times New Roman" w:eastAsia="Times New Roman" w:hAnsi="Times New Roman" w:cs="Times New Roman"/>
          <w:sz w:val="28"/>
          <w:szCs w:val="28"/>
          <w:lang w:val="uk-UA" w:eastAsia="ru-RU"/>
        </w:rPr>
        <w:t>, уро</w:t>
      </w:r>
      <w:r w:rsidR="001B3DD9">
        <w:rPr>
          <w:rFonts w:ascii="Times New Roman" w:eastAsia="Times New Roman" w:hAnsi="Times New Roman" w:cs="Times New Roman"/>
          <w:sz w:val="28"/>
          <w:szCs w:val="28"/>
          <w:lang w:val="uk-UA" w:eastAsia="ru-RU"/>
        </w:rPr>
        <w:t>к-інформації, інтегрований урок тощо.</w:t>
      </w:r>
    </w:p>
    <w:p w14:paraId="4A47263C"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b/>
          <w:bCs/>
          <w:sz w:val="28"/>
          <w:szCs w:val="28"/>
          <w:lang w:val="uk-UA" w:eastAsia="ru-RU"/>
        </w:rPr>
        <w:t>2. Ігрові технології:</w:t>
      </w:r>
    </w:p>
    <w:p w14:paraId="2692B1B4"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sz w:val="28"/>
          <w:szCs w:val="28"/>
          <w:lang w:val="uk-UA" w:eastAsia="ru-RU"/>
        </w:rPr>
        <w:t>- змагання (</w:t>
      </w:r>
      <w:r w:rsidRPr="003B435A">
        <w:rPr>
          <w:rFonts w:ascii="Times New Roman" w:eastAsia="Times New Roman" w:hAnsi="Times New Roman" w:cs="Times New Roman"/>
          <w:sz w:val="28"/>
          <w:szCs w:val="28"/>
          <w:lang w:eastAsia="ru-RU"/>
        </w:rPr>
        <w:t>KBK</w:t>
      </w:r>
      <w:r w:rsidRPr="003B435A">
        <w:rPr>
          <w:rFonts w:ascii="Times New Roman" w:eastAsia="Times New Roman" w:hAnsi="Times New Roman" w:cs="Times New Roman"/>
          <w:sz w:val="28"/>
          <w:szCs w:val="28"/>
          <w:lang w:val="uk-UA" w:eastAsia="ru-RU"/>
        </w:rPr>
        <w:t>, турнір, аукціон, вікторина, конкурс, інтелектуальний хокей, "Щасливий випадок"</w:t>
      </w:r>
      <w:r w:rsidR="001B3DD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val="uk-UA" w:eastAsia="ru-RU"/>
        </w:rPr>
        <w:t>);</w:t>
      </w:r>
    </w:p>
    <w:p w14:paraId="64B80687"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sz w:val="28"/>
          <w:szCs w:val="28"/>
          <w:lang w:val="uk-UA" w:eastAsia="ru-RU"/>
        </w:rPr>
        <w:t>- ділові, рольові ігри (Імпровізація, імітація, "Суд", захист дисертації, "Слідс</w:t>
      </w:r>
      <w:r w:rsidR="001B3DD9">
        <w:rPr>
          <w:rFonts w:ascii="Times New Roman" w:eastAsia="Times New Roman" w:hAnsi="Times New Roman" w:cs="Times New Roman"/>
          <w:sz w:val="28"/>
          <w:szCs w:val="28"/>
          <w:lang w:val="uk-UA" w:eastAsia="ru-RU"/>
        </w:rPr>
        <w:t>тво ведуть знавці"</w:t>
      </w:r>
      <w:r w:rsidRPr="003B435A">
        <w:rPr>
          <w:rFonts w:ascii="Times New Roman" w:eastAsia="Times New Roman" w:hAnsi="Times New Roman" w:cs="Times New Roman"/>
          <w:sz w:val="28"/>
          <w:szCs w:val="28"/>
          <w:lang w:val="uk-UA" w:eastAsia="ru-RU"/>
        </w:rPr>
        <w:t>, ерудит, ланцюжок, бізнес-гра</w:t>
      </w:r>
      <w:r w:rsidR="001B3DD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val="uk-UA" w:eastAsia="ru-RU"/>
        </w:rPr>
        <w:t>);</w:t>
      </w:r>
    </w:p>
    <w:p w14:paraId="02DF5578"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драматизація</w:t>
      </w:r>
      <w:proofErr w:type="spellEnd"/>
      <w:r w:rsidRPr="003B435A">
        <w:rPr>
          <w:rFonts w:ascii="Times New Roman" w:eastAsia="Times New Roman" w:hAnsi="Times New Roman" w:cs="Times New Roman"/>
          <w:sz w:val="28"/>
          <w:szCs w:val="28"/>
          <w:lang w:eastAsia="ru-RU"/>
        </w:rPr>
        <w:t xml:space="preserve"> (драматична </w:t>
      </w:r>
      <w:proofErr w:type="spellStart"/>
      <w:r w:rsidRPr="003B435A">
        <w:rPr>
          <w:rFonts w:ascii="Times New Roman" w:eastAsia="Times New Roman" w:hAnsi="Times New Roman" w:cs="Times New Roman"/>
          <w:sz w:val="28"/>
          <w:szCs w:val="28"/>
          <w:lang w:eastAsia="ru-RU"/>
        </w:rPr>
        <w:t>гра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пантоміма</w:t>
      </w:r>
      <w:proofErr w:type="spellEnd"/>
      <w:r w:rsidRPr="003B435A">
        <w:rPr>
          <w:rFonts w:ascii="Times New Roman" w:eastAsia="Times New Roman" w:hAnsi="Times New Roman" w:cs="Times New Roman"/>
          <w:sz w:val="28"/>
          <w:szCs w:val="28"/>
          <w:lang w:eastAsia="ru-RU"/>
        </w:rPr>
        <w:t xml:space="preserve">, драматична </w:t>
      </w:r>
      <w:proofErr w:type="spellStart"/>
      <w:r w:rsidRPr="003B435A">
        <w:rPr>
          <w:rFonts w:ascii="Times New Roman" w:eastAsia="Times New Roman" w:hAnsi="Times New Roman" w:cs="Times New Roman"/>
          <w:sz w:val="28"/>
          <w:szCs w:val="28"/>
          <w:lang w:eastAsia="ru-RU"/>
        </w:rPr>
        <w:t>розповідь</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ляльковий</w:t>
      </w:r>
      <w:proofErr w:type="spellEnd"/>
      <w:r w:rsidRPr="003B435A">
        <w:rPr>
          <w:rFonts w:ascii="Times New Roman" w:eastAsia="Times New Roman" w:hAnsi="Times New Roman" w:cs="Times New Roman"/>
          <w:sz w:val="28"/>
          <w:szCs w:val="28"/>
          <w:lang w:eastAsia="ru-RU"/>
        </w:rPr>
        <w:t xml:space="preserve"> театр</w:t>
      </w:r>
      <w:r w:rsidR="001B3DD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4CDE89B3"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b/>
          <w:bCs/>
          <w:sz w:val="28"/>
          <w:szCs w:val="28"/>
          <w:lang w:eastAsia="ru-RU"/>
        </w:rPr>
        <w:t xml:space="preserve">3. </w:t>
      </w:r>
      <w:proofErr w:type="spellStart"/>
      <w:r w:rsidRPr="003B435A">
        <w:rPr>
          <w:rFonts w:ascii="Times New Roman" w:eastAsia="Times New Roman" w:hAnsi="Times New Roman" w:cs="Times New Roman"/>
          <w:b/>
          <w:bCs/>
          <w:sz w:val="28"/>
          <w:szCs w:val="28"/>
          <w:lang w:eastAsia="ru-RU"/>
        </w:rPr>
        <w:t>Дослідницькі</w:t>
      </w:r>
      <w:proofErr w:type="spellEnd"/>
      <w:r w:rsidRPr="003B435A">
        <w:rPr>
          <w:rFonts w:ascii="Times New Roman" w:eastAsia="Times New Roman" w:hAnsi="Times New Roman" w:cs="Times New Roman"/>
          <w:b/>
          <w:bCs/>
          <w:sz w:val="28"/>
          <w:szCs w:val="28"/>
          <w:lang w:eastAsia="ru-RU"/>
        </w:rPr>
        <w:t xml:space="preserve"> </w:t>
      </w:r>
      <w:proofErr w:type="spellStart"/>
      <w:r w:rsidRPr="003B435A">
        <w:rPr>
          <w:rFonts w:ascii="Times New Roman" w:eastAsia="Times New Roman" w:hAnsi="Times New Roman" w:cs="Times New Roman"/>
          <w:b/>
          <w:bCs/>
          <w:sz w:val="28"/>
          <w:szCs w:val="28"/>
          <w:lang w:eastAsia="ru-RU"/>
        </w:rPr>
        <w:t>технології</w:t>
      </w:r>
      <w:proofErr w:type="spellEnd"/>
      <w:r w:rsidRPr="003B435A">
        <w:rPr>
          <w:rFonts w:ascii="Times New Roman" w:eastAsia="Times New Roman" w:hAnsi="Times New Roman" w:cs="Times New Roman"/>
          <w:b/>
          <w:bCs/>
          <w:sz w:val="28"/>
          <w:szCs w:val="28"/>
          <w:lang w:eastAsia="ru-RU"/>
        </w:rPr>
        <w:t xml:space="preserve"> (</w:t>
      </w:r>
      <w:proofErr w:type="spellStart"/>
      <w:r w:rsidRPr="003B435A">
        <w:rPr>
          <w:rFonts w:ascii="Times New Roman" w:eastAsia="Times New Roman" w:hAnsi="Times New Roman" w:cs="Times New Roman"/>
          <w:sz w:val="28"/>
          <w:szCs w:val="28"/>
          <w:lang w:eastAsia="ru-RU"/>
        </w:rPr>
        <w:t>Діалог</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усний</w:t>
      </w:r>
      <w:proofErr w:type="spellEnd"/>
      <w:r w:rsidRPr="003B435A">
        <w:rPr>
          <w:rFonts w:ascii="Times New Roman" w:eastAsia="Times New Roman" w:hAnsi="Times New Roman" w:cs="Times New Roman"/>
          <w:sz w:val="28"/>
          <w:szCs w:val="28"/>
          <w:lang w:eastAsia="ru-RU"/>
        </w:rPr>
        <w:t xml:space="preserve"> журнал, </w:t>
      </w:r>
      <w:proofErr w:type="spellStart"/>
      <w:r w:rsidRPr="003B435A">
        <w:rPr>
          <w:rFonts w:ascii="Times New Roman" w:eastAsia="Times New Roman" w:hAnsi="Times New Roman" w:cs="Times New Roman"/>
          <w:sz w:val="28"/>
          <w:szCs w:val="28"/>
          <w:lang w:eastAsia="ru-RU"/>
        </w:rPr>
        <w:t>роздуми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диспути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прес-конференції</w:t>
      </w:r>
      <w:proofErr w:type="spellEnd"/>
      <w:r w:rsidRPr="003B435A">
        <w:rPr>
          <w:rFonts w:ascii="Times New Roman" w:eastAsia="Times New Roman" w:hAnsi="Times New Roman" w:cs="Times New Roman"/>
          <w:sz w:val="28"/>
          <w:szCs w:val="28"/>
          <w:lang w:eastAsia="ru-RU"/>
        </w:rPr>
        <w:t>, репортаж, урок-</w:t>
      </w:r>
      <w:proofErr w:type="spellStart"/>
      <w:r w:rsidRPr="003B435A">
        <w:rPr>
          <w:rFonts w:ascii="Times New Roman" w:eastAsia="Times New Roman" w:hAnsi="Times New Roman" w:cs="Times New Roman"/>
          <w:sz w:val="28"/>
          <w:szCs w:val="28"/>
          <w:lang w:eastAsia="ru-RU"/>
        </w:rPr>
        <w:t>протиріччя</w:t>
      </w:r>
      <w:proofErr w:type="spellEnd"/>
      <w:r w:rsidRPr="003B435A">
        <w:rPr>
          <w:rFonts w:ascii="Times New Roman" w:eastAsia="Times New Roman" w:hAnsi="Times New Roman" w:cs="Times New Roman"/>
          <w:sz w:val="28"/>
          <w:szCs w:val="28"/>
          <w:lang w:eastAsia="ru-RU"/>
        </w:rPr>
        <w:t xml:space="preserve">, урок-парадокс, </w:t>
      </w:r>
      <w:proofErr w:type="spellStart"/>
      <w:r w:rsidRPr="003B435A">
        <w:rPr>
          <w:rFonts w:ascii="Times New Roman" w:eastAsia="Times New Roman" w:hAnsi="Times New Roman" w:cs="Times New Roman"/>
          <w:sz w:val="28"/>
          <w:szCs w:val="28"/>
          <w:lang w:eastAsia="ru-RU"/>
        </w:rPr>
        <w:t>пошук</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розвідка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лабораторні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дослідження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заочна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подорож</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експедиція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наукові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дослідження</w:t>
      </w:r>
      <w:proofErr w:type="spellEnd"/>
      <w:r w:rsidRPr="003B435A">
        <w:rPr>
          <w:rFonts w:ascii="Times New Roman" w:eastAsia="Times New Roman" w:hAnsi="Times New Roman" w:cs="Times New Roman"/>
          <w:sz w:val="28"/>
          <w:szCs w:val="28"/>
          <w:lang w:eastAsia="ru-RU"/>
        </w:rPr>
        <w:t xml:space="preserve">, коло </w:t>
      </w:r>
      <w:proofErr w:type="spellStart"/>
      <w:r w:rsidRPr="003B435A">
        <w:rPr>
          <w:rFonts w:ascii="Times New Roman" w:eastAsia="Times New Roman" w:hAnsi="Times New Roman" w:cs="Times New Roman"/>
          <w:sz w:val="28"/>
          <w:szCs w:val="28"/>
          <w:lang w:eastAsia="ru-RU"/>
        </w:rPr>
        <w:t>ідей</w:t>
      </w:r>
      <w:proofErr w:type="spellEnd"/>
      <w:r w:rsidR="00FF4ED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10557F36"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b/>
          <w:bCs/>
          <w:sz w:val="28"/>
          <w:szCs w:val="28"/>
          <w:lang w:eastAsia="ru-RU"/>
        </w:rPr>
        <w:t>4. </w:t>
      </w:r>
      <w:proofErr w:type="spellStart"/>
      <w:r w:rsidRPr="003B435A">
        <w:rPr>
          <w:rFonts w:ascii="Times New Roman" w:eastAsia="Times New Roman" w:hAnsi="Times New Roman" w:cs="Times New Roman"/>
          <w:b/>
          <w:bCs/>
          <w:sz w:val="28"/>
          <w:szCs w:val="28"/>
          <w:lang w:eastAsia="ru-RU"/>
        </w:rPr>
        <w:t>Інтерактивні</w:t>
      </w:r>
      <w:proofErr w:type="spellEnd"/>
      <w:r w:rsidRPr="003B435A">
        <w:rPr>
          <w:rFonts w:ascii="Times New Roman" w:eastAsia="Times New Roman" w:hAnsi="Times New Roman" w:cs="Times New Roman"/>
          <w:b/>
          <w:bCs/>
          <w:sz w:val="28"/>
          <w:szCs w:val="28"/>
          <w:lang w:eastAsia="ru-RU"/>
        </w:rPr>
        <w:t xml:space="preserve"> </w:t>
      </w:r>
      <w:proofErr w:type="spellStart"/>
      <w:r w:rsidRPr="003B435A">
        <w:rPr>
          <w:rFonts w:ascii="Times New Roman" w:eastAsia="Times New Roman" w:hAnsi="Times New Roman" w:cs="Times New Roman"/>
          <w:b/>
          <w:bCs/>
          <w:sz w:val="28"/>
          <w:szCs w:val="28"/>
          <w:lang w:eastAsia="ru-RU"/>
        </w:rPr>
        <w:t>технології</w:t>
      </w:r>
      <w:proofErr w:type="spellEnd"/>
      <w:r w:rsidRPr="003B435A">
        <w:rPr>
          <w:rFonts w:ascii="Times New Roman" w:eastAsia="Times New Roman" w:hAnsi="Times New Roman" w:cs="Times New Roman"/>
          <w:b/>
          <w:bCs/>
          <w:sz w:val="28"/>
          <w:szCs w:val="28"/>
          <w:lang w:eastAsia="ru-RU"/>
        </w:rPr>
        <w:t>:</w:t>
      </w:r>
    </w:p>
    <w:p w14:paraId="3AFDE34E"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кооперативне</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навчання</w:t>
      </w:r>
      <w:proofErr w:type="spellEnd"/>
      <w:r w:rsidRPr="003B435A">
        <w:rPr>
          <w:rFonts w:ascii="Times New Roman" w:eastAsia="Times New Roman" w:hAnsi="Times New Roman" w:cs="Times New Roman"/>
          <w:sz w:val="28"/>
          <w:szCs w:val="28"/>
          <w:lang w:eastAsia="ru-RU"/>
        </w:rPr>
        <w:t xml:space="preserve"> (Робота в парах, </w:t>
      </w:r>
      <w:proofErr w:type="spellStart"/>
      <w:r w:rsidRPr="003B435A">
        <w:rPr>
          <w:rFonts w:ascii="Times New Roman" w:eastAsia="Times New Roman" w:hAnsi="Times New Roman" w:cs="Times New Roman"/>
          <w:sz w:val="28"/>
          <w:szCs w:val="28"/>
          <w:lang w:eastAsia="ru-RU"/>
        </w:rPr>
        <w:t>змінювані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трійки</w:t>
      </w:r>
      <w:proofErr w:type="spellEnd"/>
      <w:r w:rsidRPr="003B435A">
        <w:rPr>
          <w:rFonts w:ascii="Times New Roman" w:eastAsia="Times New Roman" w:hAnsi="Times New Roman" w:cs="Times New Roman"/>
          <w:sz w:val="28"/>
          <w:szCs w:val="28"/>
          <w:lang w:eastAsia="ru-RU"/>
        </w:rPr>
        <w:t xml:space="preserve">, 2-4 разом, карусель, </w:t>
      </w:r>
      <w:proofErr w:type="spellStart"/>
      <w:r w:rsidRPr="003B435A">
        <w:rPr>
          <w:rFonts w:ascii="Times New Roman" w:eastAsia="Times New Roman" w:hAnsi="Times New Roman" w:cs="Times New Roman"/>
          <w:sz w:val="28"/>
          <w:szCs w:val="28"/>
          <w:lang w:eastAsia="ru-RU"/>
        </w:rPr>
        <w:t>малі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групи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акваріум</w:t>
      </w:r>
      <w:proofErr w:type="spellEnd"/>
      <w:r w:rsidR="00746C9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3905F304"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колект</w:t>
      </w:r>
      <w:r w:rsidR="00746C99">
        <w:rPr>
          <w:rFonts w:ascii="Times New Roman" w:eastAsia="Times New Roman" w:hAnsi="Times New Roman" w:cs="Times New Roman"/>
          <w:sz w:val="28"/>
          <w:szCs w:val="28"/>
          <w:lang w:eastAsia="ru-RU"/>
        </w:rPr>
        <w:t>ивно-групове</w:t>
      </w:r>
      <w:proofErr w:type="spellEnd"/>
      <w:r w:rsidR="00746C99">
        <w:rPr>
          <w:rFonts w:ascii="Times New Roman" w:eastAsia="Times New Roman" w:hAnsi="Times New Roman" w:cs="Times New Roman"/>
          <w:sz w:val="28"/>
          <w:szCs w:val="28"/>
          <w:lang w:eastAsia="ru-RU"/>
        </w:rPr>
        <w:t xml:space="preserve"> </w:t>
      </w:r>
      <w:proofErr w:type="spellStart"/>
      <w:r w:rsidR="00746C99">
        <w:rPr>
          <w:rFonts w:ascii="Times New Roman" w:eastAsia="Times New Roman" w:hAnsi="Times New Roman" w:cs="Times New Roman"/>
          <w:sz w:val="28"/>
          <w:szCs w:val="28"/>
          <w:lang w:eastAsia="ru-RU"/>
        </w:rPr>
        <w:t>навчання</w:t>
      </w:r>
      <w:proofErr w:type="spellEnd"/>
      <w:r w:rsidR="00746C99">
        <w:rPr>
          <w:rFonts w:ascii="Times New Roman" w:eastAsia="Times New Roman" w:hAnsi="Times New Roman" w:cs="Times New Roman"/>
          <w:sz w:val="28"/>
          <w:szCs w:val="28"/>
          <w:lang w:eastAsia="ru-RU"/>
        </w:rPr>
        <w:t xml:space="preserve"> (</w:t>
      </w: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незакінчені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речення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мозковий</w:t>
      </w:r>
      <w:proofErr w:type="spellEnd"/>
      <w:r w:rsidRPr="003B435A">
        <w:rPr>
          <w:rFonts w:ascii="Times New Roman" w:eastAsia="Times New Roman" w:hAnsi="Times New Roman" w:cs="Times New Roman"/>
          <w:sz w:val="28"/>
          <w:szCs w:val="28"/>
          <w:lang w:eastAsia="ru-RU"/>
        </w:rPr>
        <w:t xml:space="preserve"> штурм, "</w:t>
      </w:r>
      <w:proofErr w:type="spellStart"/>
      <w:r w:rsidRPr="003B435A">
        <w:rPr>
          <w:rFonts w:ascii="Times New Roman" w:eastAsia="Times New Roman" w:hAnsi="Times New Roman" w:cs="Times New Roman"/>
          <w:sz w:val="28"/>
          <w:szCs w:val="28"/>
          <w:lang w:eastAsia="ru-RU"/>
        </w:rPr>
        <w:t>Навчаючи</w:t>
      </w:r>
      <w:proofErr w:type="spellEnd"/>
      <w:r w:rsidRPr="003B435A">
        <w:rPr>
          <w:rFonts w:ascii="Times New Roman" w:eastAsia="Times New Roman" w:hAnsi="Times New Roman" w:cs="Times New Roman"/>
          <w:sz w:val="28"/>
          <w:szCs w:val="28"/>
          <w:lang w:eastAsia="ru-RU"/>
        </w:rPr>
        <w:t> - </w:t>
      </w:r>
      <w:proofErr w:type="spellStart"/>
      <w:r w:rsidRPr="003B435A">
        <w:rPr>
          <w:rFonts w:ascii="Times New Roman" w:eastAsia="Times New Roman" w:hAnsi="Times New Roman" w:cs="Times New Roman"/>
          <w:sz w:val="28"/>
          <w:szCs w:val="28"/>
          <w:lang w:eastAsia="ru-RU"/>
        </w:rPr>
        <w:t>вчуся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мозаїка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вирішення</w:t>
      </w:r>
      <w:proofErr w:type="spellEnd"/>
      <w:r w:rsidRPr="003B435A">
        <w:rPr>
          <w:rFonts w:ascii="Times New Roman" w:eastAsia="Times New Roman" w:hAnsi="Times New Roman" w:cs="Times New Roman"/>
          <w:sz w:val="28"/>
          <w:szCs w:val="28"/>
          <w:lang w:eastAsia="ru-RU"/>
        </w:rPr>
        <w:t xml:space="preserve"> проблем, дерево </w:t>
      </w:r>
      <w:proofErr w:type="spellStart"/>
      <w:r w:rsidRPr="003B435A">
        <w:rPr>
          <w:rFonts w:ascii="Times New Roman" w:eastAsia="Times New Roman" w:hAnsi="Times New Roman" w:cs="Times New Roman"/>
          <w:sz w:val="28"/>
          <w:szCs w:val="28"/>
          <w:lang w:eastAsia="ru-RU"/>
        </w:rPr>
        <w:t>рішень</w:t>
      </w:r>
      <w:proofErr w:type="spellEnd"/>
      <w:r w:rsidR="00746C99">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3448A577"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ситуативне</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моделювання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імітаційні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ігри</w:t>
      </w:r>
      <w:proofErr w:type="spellEnd"/>
      <w:r w:rsidRPr="003B435A">
        <w:rPr>
          <w:rFonts w:ascii="Times New Roman" w:eastAsia="Times New Roman" w:hAnsi="Times New Roman" w:cs="Times New Roman"/>
          <w:sz w:val="28"/>
          <w:szCs w:val="28"/>
          <w:lang w:eastAsia="ru-RU"/>
        </w:rPr>
        <w:t xml:space="preserve">, "Суд", </w:t>
      </w:r>
      <w:proofErr w:type="spellStart"/>
      <w:r w:rsidRPr="003B435A">
        <w:rPr>
          <w:rFonts w:ascii="Times New Roman" w:eastAsia="Times New Roman" w:hAnsi="Times New Roman" w:cs="Times New Roman"/>
          <w:sz w:val="28"/>
          <w:szCs w:val="28"/>
          <w:lang w:eastAsia="ru-RU"/>
        </w:rPr>
        <w:t>громадські</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слухання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рольова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гра</w:t>
      </w:r>
      <w:proofErr w:type="spellEnd"/>
      <w:r w:rsidR="00CC77C1">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620084DE" w14:textId="77777777" w:rsidR="006D37A7" w:rsidRPr="003B435A" w:rsidRDefault="006D37A7" w:rsidP="00961209">
      <w:pPr>
        <w:shd w:val="clear" w:color="auto" w:fill="FFFFFF"/>
        <w:spacing w:after="0" w:line="276" w:lineRule="auto"/>
        <w:rPr>
          <w:rFonts w:ascii="Times New Roman" w:eastAsia="Times New Roman" w:hAnsi="Times New Roman" w:cs="Times New Roman"/>
          <w:sz w:val="28"/>
          <w:szCs w:val="28"/>
          <w:lang w:eastAsia="ru-RU"/>
        </w:rPr>
      </w:pPr>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опрацювання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дискусійних</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питань</w:t>
      </w:r>
      <w:proofErr w:type="spellEnd"/>
      <w:r w:rsidRPr="003B435A">
        <w:rPr>
          <w:rFonts w:ascii="Times New Roman" w:eastAsia="Times New Roman" w:hAnsi="Times New Roman" w:cs="Times New Roman"/>
          <w:sz w:val="28"/>
          <w:szCs w:val="28"/>
          <w:lang w:eastAsia="ru-RU"/>
        </w:rPr>
        <w:t xml:space="preserve"> (метод </w:t>
      </w:r>
      <w:proofErr w:type="spellStart"/>
      <w:r w:rsidRPr="003B435A">
        <w:rPr>
          <w:rFonts w:ascii="Times New Roman" w:eastAsia="Times New Roman" w:hAnsi="Times New Roman" w:cs="Times New Roman"/>
          <w:sz w:val="28"/>
          <w:szCs w:val="28"/>
          <w:lang w:eastAsia="ru-RU"/>
        </w:rPr>
        <w:t>прес</w:t>
      </w:r>
      <w:proofErr w:type="spellEnd"/>
      <w:r w:rsidRPr="003B435A">
        <w:rPr>
          <w:rFonts w:ascii="Times New Roman" w:eastAsia="Times New Roman" w:hAnsi="Times New Roman" w:cs="Times New Roman"/>
          <w:sz w:val="28"/>
          <w:szCs w:val="28"/>
          <w:lang w:eastAsia="ru-RU"/>
        </w:rPr>
        <w:t xml:space="preserve">, займи </w:t>
      </w:r>
      <w:proofErr w:type="spellStart"/>
      <w:r w:rsidRPr="003B435A">
        <w:rPr>
          <w:rFonts w:ascii="Times New Roman" w:eastAsia="Times New Roman" w:hAnsi="Times New Roman" w:cs="Times New Roman"/>
          <w:sz w:val="28"/>
          <w:szCs w:val="28"/>
          <w:lang w:eastAsia="ru-RU"/>
        </w:rPr>
        <w:t>позицію</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зміни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позицію</w:t>
      </w:r>
      <w:proofErr w:type="spellEnd"/>
      <w:r w:rsidRPr="003B435A">
        <w:rPr>
          <w:rFonts w:ascii="Times New Roman" w:eastAsia="Times New Roman" w:hAnsi="Times New Roman" w:cs="Times New Roman"/>
          <w:sz w:val="28"/>
          <w:szCs w:val="28"/>
          <w:lang w:eastAsia="ru-RU"/>
        </w:rPr>
        <w:t>, </w:t>
      </w:r>
      <w:proofErr w:type="spellStart"/>
      <w:r w:rsidRPr="003B435A">
        <w:rPr>
          <w:rFonts w:ascii="Times New Roman" w:eastAsia="Times New Roman" w:hAnsi="Times New Roman" w:cs="Times New Roman"/>
          <w:sz w:val="28"/>
          <w:szCs w:val="28"/>
          <w:lang w:eastAsia="ru-RU"/>
        </w:rPr>
        <w:t>дискусія</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дебати</w:t>
      </w:r>
      <w:proofErr w:type="spellEnd"/>
      <w:r w:rsidRPr="003B435A">
        <w:rPr>
          <w:rFonts w:ascii="Times New Roman" w:eastAsia="Times New Roman" w:hAnsi="Times New Roman" w:cs="Times New Roman"/>
          <w:sz w:val="28"/>
          <w:szCs w:val="28"/>
          <w:lang w:eastAsia="ru-RU"/>
        </w:rPr>
        <w:t xml:space="preserve">, ток-шоу, </w:t>
      </w:r>
      <w:proofErr w:type="spellStart"/>
      <w:r w:rsidRPr="003B435A">
        <w:rPr>
          <w:rFonts w:ascii="Times New Roman" w:eastAsia="Times New Roman" w:hAnsi="Times New Roman" w:cs="Times New Roman"/>
          <w:sz w:val="28"/>
          <w:szCs w:val="28"/>
          <w:lang w:eastAsia="ru-RU"/>
        </w:rPr>
        <w:t>оцінювальна</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дискусія</w:t>
      </w:r>
      <w:proofErr w:type="spellEnd"/>
      <w:r w:rsidR="00D26120">
        <w:rPr>
          <w:rFonts w:ascii="Times New Roman" w:eastAsia="Times New Roman" w:hAnsi="Times New Roman" w:cs="Times New Roman"/>
          <w:sz w:val="28"/>
          <w:szCs w:val="28"/>
          <w:lang w:val="uk-UA" w:eastAsia="ru-RU"/>
        </w:rPr>
        <w:t xml:space="preserve"> тощо</w:t>
      </w:r>
      <w:r w:rsidRPr="003B435A">
        <w:rPr>
          <w:rFonts w:ascii="Times New Roman" w:eastAsia="Times New Roman" w:hAnsi="Times New Roman" w:cs="Times New Roman"/>
          <w:sz w:val="28"/>
          <w:szCs w:val="28"/>
          <w:lang w:eastAsia="ru-RU"/>
        </w:rPr>
        <w:t>.</w:t>
      </w:r>
    </w:p>
    <w:p w14:paraId="48F63328" w14:textId="77777777" w:rsidR="00FE7603" w:rsidRPr="003B435A" w:rsidRDefault="006D37A7" w:rsidP="00961209">
      <w:pPr>
        <w:shd w:val="clear" w:color="auto" w:fill="FFFFFF"/>
        <w:spacing w:after="0" w:line="276" w:lineRule="auto"/>
        <w:rPr>
          <w:rFonts w:ascii="Times New Roman" w:eastAsia="Times New Roman" w:hAnsi="Times New Roman" w:cs="Times New Roman"/>
          <w:sz w:val="28"/>
          <w:szCs w:val="28"/>
          <w:lang w:val="uk-UA" w:eastAsia="ru-RU"/>
        </w:rPr>
      </w:pPr>
      <w:r w:rsidRPr="003B435A">
        <w:rPr>
          <w:rFonts w:ascii="Times New Roman" w:eastAsia="Times New Roman" w:hAnsi="Times New Roman" w:cs="Times New Roman"/>
          <w:b/>
          <w:bCs/>
          <w:sz w:val="28"/>
          <w:szCs w:val="28"/>
          <w:lang w:eastAsia="ru-RU"/>
        </w:rPr>
        <w:t xml:space="preserve">5. </w:t>
      </w:r>
      <w:proofErr w:type="spellStart"/>
      <w:r w:rsidRPr="003B435A">
        <w:rPr>
          <w:rFonts w:ascii="Times New Roman" w:eastAsia="Times New Roman" w:hAnsi="Times New Roman" w:cs="Times New Roman"/>
          <w:b/>
          <w:bCs/>
          <w:sz w:val="28"/>
          <w:szCs w:val="28"/>
          <w:lang w:eastAsia="ru-RU"/>
        </w:rPr>
        <w:t>Психотренінг</w:t>
      </w:r>
      <w:proofErr w:type="spellEnd"/>
      <w:r w:rsidRPr="003B435A">
        <w:rPr>
          <w:rFonts w:ascii="Times New Roman" w:eastAsia="Times New Roman" w:hAnsi="Times New Roman" w:cs="Times New Roman"/>
          <w:sz w:val="28"/>
          <w:szCs w:val="28"/>
          <w:lang w:eastAsia="ru-RU"/>
        </w:rPr>
        <w:t> (</w:t>
      </w:r>
      <w:proofErr w:type="spellStart"/>
      <w:r w:rsidRPr="003B435A">
        <w:rPr>
          <w:rFonts w:ascii="Times New Roman" w:eastAsia="Times New Roman" w:hAnsi="Times New Roman" w:cs="Times New Roman"/>
          <w:sz w:val="28"/>
          <w:szCs w:val="28"/>
          <w:lang w:eastAsia="ru-RU"/>
        </w:rPr>
        <w:t>тренінг</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уваги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уяви</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пам'яті</w:t>
      </w:r>
      <w:proofErr w:type="spellEnd"/>
      <w:r w:rsidRPr="003B435A">
        <w:rPr>
          <w:rFonts w:ascii="Times New Roman" w:eastAsia="Times New Roman" w:hAnsi="Times New Roman" w:cs="Times New Roman"/>
          <w:sz w:val="28"/>
          <w:szCs w:val="28"/>
          <w:lang w:eastAsia="ru-RU"/>
        </w:rPr>
        <w:t>, "</w:t>
      </w:r>
      <w:proofErr w:type="spellStart"/>
      <w:r w:rsidRPr="003B435A">
        <w:rPr>
          <w:rFonts w:ascii="Times New Roman" w:eastAsia="Times New Roman" w:hAnsi="Times New Roman" w:cs="Times New Roman"/>
          <w:sz w:val="28"/>
          <w:szCs w:val="28"/>
          <w:lang w:eastAsia="ru-RU"/>
        </w:rPr>
        <w:t>Пізнай</w:t>
      </w:r>
      <w:proofErr w:type="spellEnd"/>
      <w:r w:rsidRPr="003B435A">
        <w:rPr>
          <w:rFonts w:ascii="Times New Roman" w:eastAsia="Times New Roman" w:hAnsi="Times New Roman" w:cs="Times New Roman"/>
          <w:sz w:val="28"/>
          <w:szCs w:val="28"/>
          <w:lang w:eastAsia="ru-RU"/>
        </w:rPr>
        <w:t xml:space="preserve"> себе", "</w:t>
      </w:r>
      <w:proofErr w:type="spellStart"/>
      <w:r w:rsidRPr="003B435A">
        <w:rPr>
          <w:rFonts w:ascii="Times New Roman" w:eastAsia="Times New Roman" w:hAnsi="Times New Roman" w:cs="Times New Roman"/>
          <w:sz w:val="28"/>
          <w:szCs w:val="28"/>
          <w:lang w:eastAsia="ru-RU"/>
        </w:rPr>
        <w:t>Пізнай</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свої</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здібності</w:t>
      </w:r>
      <w:proofErr w:type="spellEnd"/>
      <w:r w:rsidRPr="003B435A">
        <w:rPr>
          <w:rFonts w:ascii="Times New Roman" w:eastAsia="Times New Roman" w:hAnsi="Times New Roman" w:cs="Times New Roman"/>
          <w:sz w:val="28"/>
          <w:szCs w:val="28"/>
          <w:lang w:eastAsia="ru-RU"/>
        </w:rPr>
        <w:t>", "Твоя воля", "</w:t>
      </w:r>
      <w:proofErr w:type="spellStart"/>
      <w:r w:rsidRPr="003B435A">
        <w:rPr>
          <w:rFonts w:ascii="Times New Roman" w:eastAsia="Times New Roman" w:hAnsi="Times New Roman" w:cs="Times New Roman"/>
          <w:sz w:val="28"/>
          <w:szCs w:val="28"/>
          <w:lang w:eastAsia="ru-RU"/>
        </w:rPr>
        <w:t>Твій</w:t>
      </w:r>
      <w:proofErr w:type="spellEnd"/>
      <w:r w:rsidRPr="003B435A">
        <w:rPr>
          <w:rFonts w:ascii="Times New Roman" w:eastAsia="Times New Roman" w:hAnsi="Times New Roman" w:cs="Times New Roman"/>
          <w:sz w:val="28"/>
          <w:szCs w:val="28"/>
          <w:lang w:eastAsia="ru-RU"/>
        </w:rPr>
        <w:t xml:space="preserve"> характер", "Сам себе </w:t>
      </w:r>
      <w:proofErr w:type="spellStart"/>
      <w:r w:rsidRPr="003B435A">
        <w:rPr>
          <w:rFonts w:ascii="Times New Roman" w:eastAsia="Times New Roman" w:hAnsi="Times New Roman" w:cs="Times New Roman"/>
          <w:sz w:val="28"/>
          <w:szCs w:val="28"/>
          <w:lang w:eastAsia="ru-RU"/>
        </w:rPr>
        <w:t>виховую</w:t>
      </w:r>
      <w:proofErr w:type="spellEnd"/>
      <w:r w:rsidRPr="003B435A">
        <w:rPr>
          <w:rFonts w:ascii="Times New Roman" w:eastAsia="Times New Roman" w:hAnsi="Times New Roman" w:cs="Times New Roman"/>
          <w:sz w:val="28"/>
          <w:szCs w:val="28"/>
          <w:lang w:eastAsia="ru-RU"/>
        </w:rPr>
        <w:t xml:space="preserve">", </w:t>
      </w:r>
      <w:proofErr w:type="spellStart"/>
      <w:r w:rsidRPr="003B435A">
        <w:rPr>
          <w:rFonts w:ascii="Times New Roman" w:eastAsia="Times New Roman" w:hAnsi="Times New Roman" w:cs="Times New Roman"/>
          <w:sz w:val="28"/>
          <w:szCs w:val="28"/>
          <w:lang w:eastAsia="ru-RU"/>
        </w:rPr>
        <w:t>сугестопедагогічний</w:t>
      </w:r>
      <w:proofErr w:type="spellEnd"/>
      <w:r w:rsidRPr="003B435A">
        <w:rPr>
          <w:rFonts w:ascii="Times New Roman" w:eastAsia="Times New Roman" w:hAnsi="Times New Roman" w:cs="Times New Roman"/>
          <w:sz w:val="28"/>
          <w:szCs w:val="28"/>
          <w:lang w:eastAsia="ru-RU"/>
        </w:rPr>
        <w:t xml:space="preserve"> урок</w:t>
      </w:r>
      <w:r w:rsidR="00D26120">
        <w:rPr>
          <w:rFonts w:ascii="Times New Roman" w:eastAsia="Times New Roman" w:hAnsi="Times New Roman" w:cs="Times New Roman"/>
          <w:sz w:val="28"/>
          <w:szCs w:val="28"/>
          <w:lang w:val="uk-UA" w:eastAsia="ru-RU"/>
        </w:rPr>
        <w:t xml:space="preserve"> тощо</w:t>
      </w:r>
      <w:r w:rsidR="004433FD" w:rsidRPr="003B435A">
        <w:rPr>
          <w:rFonts w:ascii="Times New Roman" w:eastAsia="Times New Roman" w:hAnsi="Times New Roman" w:cs="Times New Roman"/>
          <w:sz w:val="28"/>
          <w:szCs w:val="28"/>
          <w:lang w:val="uk-UA" w:eastAsia="ru-RU"/>
        </w:rPr>
        <w:t>.</w:t>
      </w:r>
    </w:p>
    <w:p w14:paraId="28155EB3" w14:textId="77777777" w:rsidR="00FE7603" w:rsidRPr="00BB5616" w:rsidRDefault="00FE7603" w:rsidP="00961209">
      <w:pPr>
        <w:spacing w:line="276" w:lineRule="auto"/>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lastRenderedPageBreak/>
        <w:t xml:space="preserve">З метою </w:t>
      </w:r>
      <w:r w:rsidRPr="00BB5616">
        <w:rPr>
          <w:rFonts w:ascii="Times New Roman" w:eastAsia="Calibri" w:hAnsi="Times New Roman" w:cs="Times New Roman"/>
          <w:sz w:val="28"/>
          <w:szCs w:val="28"/>
          <w:lang w:val="uk-UA"/>
        </w:rPr>
        <w:t>засвоєння нового матеріалу</w:t>
      </w:r>
      <w:r w:rsidRPr="00BB5616">
        <w:rPr>
          <w:rFonts w:ascii="Times New Roman" w:eastAsia="Times New Roman" w:hAnsi="Times New Roman" w:cs="Times New Roman"/>
          <w:sz w:val="28"/>
          <w:szCs w:val="28"/>
          <w:lang w:val="uk-UA" w:eastAsia="uk-UA"/>
        </w:rPr>
        <w:t xml:space="preserve"> та </w:t>
      </w:r>
      <w:r w:rsidRPr="00BB5616">
        <w:rPr>
          <w:rFonts w:ascii="Times New Roman" w:eastAsia="Calibri" w:hAnsi="Times New Roman" w:cs="Times New Roman"/>
          <w:sz w:val="28"/>
          <w:szCs w:val="28"/>
          <w:lang w:val="uk-UA"/>
        </w:rPr>
        <w:t xml:space="preserve">розвитку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6DEB259" w14:textId="77777777" w:rsidR="00FE7603" w:rsidRPr="00BB5616" w:rsidRDefault="00FE7603" w:rsidP="00C5640D">
      <w:pPr>
        <w:spacing w:after="0" w:line="276" w:lineRule="auto"/>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t xml:space="preserve">Функцію </w:t>
      </w:r>
      <w:r w:rsidRPr="00BB5616">
        <w:rPr>
          <w:rFonts w:ascii="Times New Roman" w:eastAsia="Calibri" w:hAnsi="Times New Roman" w:cs="Times New Roman"/>
          <w:sz w:val="28"/>
          <w:szCs w:val="28"/>
          <w:lang w:val="uk-UA"/>
        </w:rPr>
        <w:t xml:space="preserve">перевірки та/або оцінювання досягнення </w:t>
      </w:r>
      <w:proofErr w:type="spellStart"/>
      <w:r w:rsidRPr="00BB5616">
        <w:rPr>
          <w:rFonts w:ascii="Times New Roman" w:eastAsia="Calibri" w:hAnsi="Times New Roman" w:cs="Times New Roman"/>
          <w:sz w:val="28"/>
          <w:szCs w:val="28"/>
          <w:lang w:val="uk-UA"/>
        </w:rPr>
        <w:t>компетентностей</w:t>
      </w:r>
      <w:proofErr w:type="spellEnd"/>
      <w:r w:rsidRPr="00BB5616">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386CD873" w14:textId="77777777" w:rsidR="00FE7603" w:rsidRPr="00BB5616" w:rsidRDefault="00FE7603" w:rsidP="00C5640D">
      <w:pPr>
        <w:spacing w:after="0" w:line="276" w:lineRule="auto"/>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2B87EA2" w14:textId="77777777" w:rsidR="00FE7603" w:rsidRPr="00BB5616" w:rsidRDefault="00FE7603" w:rsidP="00C5640D">
      <w:pPr>
        <w:spacing w:after="0" w:line="276" w:lineRule="auto"/>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bCs/>
          <w:sz w:val="28"/>
          <w:szCs w:val="28"/>
          <w:lang w:val="uk-UA" w:eastAsia="uk-UA"/>
        </w:rPr>
        <w:t>Екскурсії</w:t>
      </w:r>
      <w:r w:rsidRPr="00BB5616">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ADED1F0" w14:textId="77777777" w:rsidR="00FE7603" w:rsidRPr="00BB5616" w:rsidRDefault="00FE7603" w:rsidP="00C5640D">
      <w:pPr>
        <w:spacing w:after="0" w:line="276" w:lineRule="auto"/>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B5616">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1128A9CD" w14:textId="77777777" w:rsidR="00FE7603" w:rsidRPr="00BB5616" w:rsidRDefault="00FE7603" w:rsidP="00C5640D">
      <w:pPr>
        <w:spacing w:after="0"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BB5616">
        <w:rPr>
          <w:rFonts w:ascii="Times New Roman" w:eastAsia="Calibri" w:hAnsi="Times New Roman" w:cs="Times New Roman"/>
          <w:sz w:val="28"/>
          <w:szCs w:val="28"/>
          <w:lang w:val="uk-UA"/>
        </w:rPr>
        <w:t>уточнюватись</w:t>
      </w:r>
      <w:proofErr w:type="spellEnd"/>
      <w:r w:rsidRPr="00BB5616">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006C722" w14:textId="77777777" w:rsidR="0082476B" w:rsidRPr="002406F7" w:rsidRDefault="00FE7603" w:rsidP="002406F7">
      <w:pPr>
        <w:spacing w:line="276" w:lineRule="auto"/>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w:t>
      </w:r>
      <w:r w:rsidR="00BC6B28">
        <w:rPr>
          <w:rFonts w:ascii="Times New Roman" w:eastAsia="Calibri" w:hAnsi="Times New Roman" w:cs="Times New Roman"/>
          <w:sz w:val="28"/>
          <w:szCs w:val="28"/>
          <w:lang w:val="uk-UA"/>
        </w:rPr>
        <w:t>них програмах окремих предметів</w:t>
      </w:r>
    </w:p>
    <w:p w14:paraId="7F123CE3" w14:textId="77777777" w:rsidR="00545D90" w:rsidRPr="003B435A" w:rsidRDefault="006E1BC4" w:rsidP="00961209">
      <w:pPr>
        <w:shd w:val="clear" w:color="auto" w:fill="FFFFFF"/>
        <w:spacing w:after="0" w:line="276" w:lineRule="auto"/>
        <w:ind w:firstLine="567"/>
        <w:jc w:val="both"/>
        <w:rPr>
          <w:rFonts w:ascii="Times New Roman" w:eastAsia="Times New Roman" w:hAnsi="Times New Roman" w:cs="Times New Roman"/>
          <w:b/>
          <w:color w:val="000000"/>
          <w:sz w:val="28"/>
          <w:szCs w:val="28"/>
          <w:lang w:val="uk-UA" w:eastAsia="ru-RU"/>
        </w:rPr>
      </w:pPr>
      <w:r w:rsidRPr="00C27659">
        <w:rPr>
          <w:rFonts w:ascii="Times New Roman" w:eastAsia="Calibri" w:hAnsi="Times New Roman" w:cs="Times New Roman"/>
          <w:b/>
          <w:sz w:val="28"/>
          <w:szCs w:val="28"/>
          <w:lang w:val="uk-UA"/>
        </w:rPr>
        <w:t xml:space="preserve">Опис та інструменти системи внутрішнього забезпечення якості освіти. </w:t>
      </w:r>
      <w:r w:rsidRPr="00C27659">
        <w:rPr>
          <w:rFonts w:ascii="Times New Roman" w:eastAsia="Times New Roman" w:hAnsi="Times New Roman" w:cs="Times New Roman"/>
          <w:b/>
          <w:color w:val="000000"/>
          <w:sz w:val="28"/>
          <w:szCs w:val="28"/>
          <w:lang w:val="uk-UA" w:eastAsia="ru-RU"/>
        </w:rPr>
        <w:t>Показники (вимірники) реалізації освітньої програми</w:t>
      </w:r>
    </w:p>
    <w:p w14:paraId="79B6D2FD" w14:textId="77777777" w:rsidR="003B435A" w:rsidRPr="008D60A8" w:rsidRDefault="003B435A" w:rsidP="00961209">
      <w:pPr>
        <w:shd w:val="clear" w:color="auto" w:fill="FFFFFF"/>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75C91DEE"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кадрове забезпечення освітньої діяльності;</w:t>
      </w:r>
    </w:p>
    <w:p w14:paraId="3F8E3490"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навчально-методичне забезпечення освітньої діяльності;</w:t>
      </w:r>
    </w:p>
    <w:p w14:paraId="4D8350F4"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lastRenderedPageBreak/>
        <w:t>матеріально-технічне забезпечення освітньої діяльності;</w:t>
      </w:r>
    </w:p>
    <w:p w14:paraId="41C575E9"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якіс</w:t>
      </w:r>
      <w:r>
        <w:rPr>
          <w:rFonts w:ascii="Times New Roman" w:eastAsia="Calibri" w:hAnsi="Times New Roman" w:cs="Times New Roman"/>
          <w:sz w:val="28"/>
          <w:szCs w:val="28"/>
          <w:lang w:val="uk-UA"/>
        </w:rPr>
        <w:t xml:space="preserve">ть проведення навчальних занять (відвідування уроків адміністрацією, </w:t>
      </w:r>
      <w:proofErr w:type="spellStart"/>
      <w:r>
        <w:rPr>
          <w:rFonts w:ascii="Times New Roman" w:eastAsia="Calibri" w:hAnsi="Times New Roman" w:cs="Times New Roman"/>
          <w:sz w:val="28"/>
          <w:szCs w:val="28"/>
          <w:lang w:val="uk-UA"/>
        </w:rPr>
        <w:t>взаємовідвідування</w:t>
      </w:r>
      <w:proofErr w:type="spellEnd"/>
      <w:r>
        <w:rPr>
          <w:rFonts w:ascii="Times New Roman" w:eastAsia="Calibri" w:hAnsi="Times New Roman" w:cs="Times New Roman"/>
          <w:sz w:val="28"/>
          <w:szCs w:val="28"/>
          <w:lang w:val="uk-UA"/>
        </w:rPr>
        <w:t>, майстер – клас, місячник передового педагогічного досвіду, декада « Я атестуюсь» тощо);</w:t>
      </w:r>
    </w:p>
    <w:p w14:paraId="4F493A3E"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 xml:space="preserve">моніторинг досягнення </w:t>
      </w:r>
      <w:r w:rsidRPr="008D60A8">
        <w:rPr>
          <w:rFonts w:ascii="Times New Roman" w:eastAsia="Times New Roman" w:hAnsi="Times New Roman" w:cs="Times New Roman"/>
          <w:sz w:val="28"/>
          <w:szCs w:val="28"/>
          <w:lang w:val="uk-UA" w:eastAsia="uk-UA"/>
        </w:rPr>
        <w:t xml:space="preserve">учнями </w:t>
      </w:r>
      <w:r w:rsidRPr="008D60A8">
        <w:rPr>
          <w:rFonts w:ascii="Times New Roman" w:eastAsia="Calibri" w:hAnsi="Times New Roman" w:cs="Times New Roman"/>
          <w:sz w:val="28"/>
          <w:szCs w:val="28"/>
          <w:lang w:val="uk-UA"/>
        </w:rPr>
        <w:t>результ</w:t>
      </w:r>
      <w:r>
        <w:rPr>
          <w:rFonts w:ascii="Times New Roman" w:eastAsia="Calibri" w:hAnsi="Times New Roman" w:cs="Times New Roman"/>
          <w:sz w:val="28"/>
          <w:szCs w:val="28"/>
          <w:lang w:val="uk-UA"/>
        </w:rPr>
        <w:t>атів навчання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проводиться двічі на рік у формі тестів, різнорівневих завдань, анкетування тощо.</w:t>
      </w:r>
    </w:p>
    <w:p w14:paraId="474C4B1E" w14:textId="77777777" w:rsidR="003B435A" w:rsidRPr="008D60A8" w:rsidRDefault="003B435A" w:rsidP="00961209">
      <w:pPr>
        <w:shd w:val="clear" w:color="auto" w:fill="FFFFFF"/>
        <w:tabs>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Завдання системи внутрішнього забезпечення якості освіти:</w:t>
      </w:r>
    </w:p>
    <w:p w14:paraId="54EA9BA2"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оновлення методичної бази освітньої діяльності;</w:t>
      </w:r>
    </w:p>
    <w:p w14:paraId="4761789B"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15CBB96" w14:textId="77777777" w:rsidR="003B435A" w:rsidRPr="008D60A8" w:rsidRDefault="003B435A" w:rsidP="00961209">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5D9524D5" w14:textId="77777777" w:rsidR="003B435A" w:rsidRPr="009E5849" w:rsidRDefault="003B435A" w:rsidP="00961209">
      <w:pPr>
        <w:shd w:val="clear" w:color="auto" w:fill="FFFFFF"/>
        <w:tabs>
          <w:tab w:val="left" w:pos="284"/>
          <w:tab w:val="left" w:pos="1134"/>
        </w:tabs>
        <w:spacing w:after="0" w:line="276" w:lineRule="auto"/>
        <w:ind w:firstLine="709"/>
        <w:jc w:val="both"/>
        <w:rPr>
          <w:rFonts w:ascii="Times New Roman" w:eastAsia="Times New Roman" w:hAnsi="Times New Roman" w:cs="Times New Roman"/>
          <w:bCs/>
          <w:iCs/>
          <w:sz w:val="28"/>
          <w:szCs w:val="28"/>
          <w:lang w:val="uk-UA"/>
        </w:rPr>
      </w:pPr>
      <w:r w:rsidRPr="008D60A8">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3DB2FA30" w14:textId="77777777" w:rsidR="003B435A" w:rsidRPr="008D60A8" w:rsidRDefault="003B435A" w:rsidP="00961209">
      <w:pPr>
        <w:spacing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i/>
          <w:sz w:val="28"/>
          <w:szCs w:val="28"/>
          <w:lang w:val="uk-UA"/>
        </w:rPr>
        <w:t>Освітня програма</w:t>
      </w:r>
      <w:r>
        <w:rPr>
          <w:rFonts w:ascii="Times New Roman" w:eastAsia="Calibri" w:hAnsi="Times New Roman" w:cs="Times New Roman"/>
          <w:sz w:val="28"/>
          <w:szCs w:val="28"/>
          <w:lang w:val="uk-UA"/>
        </w:rPr>
        <w:t xml:space="preserve"> передбачає</w:t>
      </w:r>
      <w:r w:rsidRPr="008D60A8">
        <w:rPr>
          <w:rFonts w:ascii="Times New Roman" w:eastAsia="Calibri" w:hAnsi="Times New Roman" w:cs="Times New Roman"/>
          <w:sz w:val="28"/>
          <w:szCs w:val="28"/>
          <w:lang w:val="uk-UA"/>
        </w:rPr>
        <w:t xml:space="preserve"> досягнення учнями результатів навчання (</w:t>
      </w:r>
      <w:proofErr w:type="spellStart"/>
      <w:r w:rsidRPr="008D60A8">
        <w:rPr>
          <w:rFonts w:ascii="Times New Roman" w:eastAsia="Calibri" w:hAnsi="Times New Roman" w:cs="Times New Roman"/>
          <w:sz w:val="28"/>
          <w:szCs w:val="28"/>
          <w:lang w:val="uk-UA"/>
        </w:rPr>
        <w:t>компетентностей</w:t>
      </w:r>
      <w:proofErr w:type="spellEnd"/>
      <w:r w:rsidRPr="008D60A8">
        <w:rPr>
          <w:rFonts w:ascii="Times New Roman" w:eastAsia="Calibri" w:hAnsi="Times New Roman" w:cs="Times New Roman"/>
          <w:sz w:val="28"/>
          <w:szCs w:val="28"/>
          <w:lang w:val="uk-UA"/>
        </w:rPr>
        <w:t>), визначених Державним стандартом.</w:t>
      </w:r>
    </w:p>
    <w:p w14:paraId="1634DD94" w14:textId="77777777" w:rsidR="003B435A" w:rsidRPr="00EC2AA9" w:rsidRDefault="003B435A" w:rsidP="00961209">
      <w:pPr>
        <w:shd w:val="clear" w:color="auto" w:fill="FFFFFF"/>
        <w:spacing w:after="0" w:line="276" w:lineRule="auto"/>
        <w:jc w:val="both"/>
        <w:rPr>
          <w:rFonts w:ascii="Times New Roman" w:eastAsia="Times New Roman" w:hAnsi="Times New Roman" w:cs="Times New Roman"/>
          <w:sz w:val="28"/>
          <w:szCs w:val="28"/>
          <w:lang w:val="uk-UA" w:eastAsia="ru-RU"/>
        </w:rPr>
      </w:pPr>
      <w:r w:rsidRPr="00EC2AA9">
        <w:rPr>
          <w:rFonts w:ascii="Times New Roman" w:eastAsia="Times New Roman" w:hAnsi="Times New Roman" w:cs="Times New Roman"/>
          <w:sz w:val="28"/>
          <w:szCs w:val="28"/>
          <w:lang w:val="uk-UA" w:eastAsia="ru-RU"/>
        </w:rPr>
        <w:t>Результатом освітнього процесу є «модель» випускника.</w:t>
      </w:r>
    </w:p>
    <w:p w14:paraId="05253DF4" w14:textId="77777777" w:rsidR="003B435A" w:rsidRDefault="003B435A" w:rsidP="00961209">
      <w:pPr>
        <w:shd w:val="clear" w:color="auto" w:fill="FFFFFF"/>
        <w:spacing w:after="0" w:line="276" w:lineRule="auto"/>
        <w:ind w:firstLine="567"/>
        <w:jc w:val="both"/>
        <w:rPr>
          <w:rFonts w:ascii="Times New Roman" w:eastAsia="Times New Roman" w:hAnsi="Times New Roman" w:cs="Times New Roman"/>
          <w:color w:val="C0504D" w:themeColor="accent2"/>
          <w:sz w:val="24"/>
          <w:szCs w:val="24"/>
          <w:lang w:val="uk-UA" w:eastAsia="ru-RU"/>
        </w:rPr>
      </w:pPr>
    </w:p>
    <w:p w14:paraId="00C65C30" w14:textId="77777777" w:rsidR="00507903" w:rsidRPr="00C5640D" w:rsidRDefault="00507903" w:rsidP="00961209">
      <w:pPr>
        <w:spacing w:line="276" w:lineRule="auto"/>
        <w:jc w:val="center"/>
        <w:rPr>
          <w:rFonts w:ascii="Times New Roman" w:hAnsi="Times New Roman" w:cs="Times New Roman"/>
          <w:b/>
          <w:sz w:val="28"/>
          <w:szCs w:val="28"/>
          <w:lang w:val="uk-UA"/>
        </w:rPr>
      </w:pPr>
      <w:r w:rsidRPr="00C5640D">
        <w:rPr>
          <w:rFonts w:ascii="Times New Roman" w:hAnsi="Times New Roman" w:cs="Times New Roman"/>
          <w:b/>
          <w:sz w:val="28"/>
          <w:szCs w:val="28"/>
          <w:lang w:val="uk-UA"/>
        </w:rPr>
        <w:t>Модель компетентного випускника</w:t>
      </w:r>
    </w:p>
    <w:tbl>
      <w:tblPr>
        <w:tblStyle w:val="ac"/>
        <w:tblW w:w="0" w:type="auto"/>
        <w:tblInd w:w="2448" w:type="dxa"/>
        <w:tblLook w:val="01E0" w:firstRow="1" w:lastRow="1" w:firstColumn="1" w:lastColumn="1" w:noHBand="0" w:noVBand="0"/>
      </w:tblPr>
      <w:tblGrid>
        <w:gridCol w:w="4500"/>
      </w:tblGrid>
      <w:tr w:rsidR="00507903" w14:paraId="1567E425" w14:textId="77777777" w:rsidTr="0080433B">
        <w:trPr>
          <w:trHeight w:val="322"/>
        </w:trPr>
        <w:tc>
          <w:tcPr>
            <w:tcW w:w="4500" w:type="dxa"/>
            <w:tcBorders>
              <w:top w:val="single" w:sz="4" w:space="0" w:color="auto"/>
              <w:left w:val="single" w:sz="4" w:space="0" w:color="auto"/>
              <w:bottom w:val="single" w:sz="4" w:space="0" w:color="auto"/>
              <w:right w:val="single" w:sz="4" w:space="0" w:color="auto"/>
            </w:tcBorders>
            <w:shd w:val="clear" w:color="auto" w:fill="auto"/>
          </w:tcPr>
          <w:p w14:paraId="54CB46CC" w14:textId="77777777" w:rsidR="00507903" w:rsidRDefault="00507903" w:rsidP="00961209">
            <w:pPr>
              <w:spacing w:line="276" w:lineRule="auto"/>
              <w:jc w:val="center"/>
              <w:rPr>
                <w:sz w:val="28"/>
                <w:szCs w:val="28"/>
              </w:rPr>
            </w:pPr>
            <w:r>
              <w:rPr>
                <w:sz w:val="28"/>
                <w:szCs w:val="28"/>
              </w:rPr>
              <w:t xml:space="preserve">Випускник </w:t>
            </w:r>
            <w:r w:rsidR="002406F7">
              <w:rPr>
                <w:sz w:val="28"/>
                <w:szCs w:val="28"/>
              </w:rPr>
              <w:t>ліцею</w:t>
            </w:r>
          </w:p>
        </w:tc>
      </w:tr>
    </w:tbl>
    <w:p w14:paraId="4DA80AD3" w14:textId="77777777" w:rsidR="00507903" w:rsidRDefault="00000000" w:rsidP="00961209">
      <w:pPr>
        <w:spacing w:line="276" w:lineRule="auto"/>
        <w:jc w:val="center"/>
        <w:rPr>
          <w:b/>
          <w:sz w:val="28"/>
          <w:szCs w:val="28"/>
          <w:lang w:val="uk-UA"/>
        </w:rPr>
      </w:pPr>
      <w:r>
        <w:pict w14:anchorId="1E8F1378">
          <v:line id="_x0000_s1027" style="position:absolute;left:0;text-align:left;z-index:251661312;mso-position-horizontal-relative:text;mso-position-vertical-relative:text" from="225pt,-.5pt" to="225pt,17.45pt">
            <v:stroke endarrow="block"/>
          </v:line>
        </w:pict>
      </w:r>
    </w:p>
    <w:tbl>
      <w:tblPr>
        <w:tblStyle w:val="ac"/>
        <w:tblW w:w="0" w:type="auto"/>
        <w:tblInd w:w="2448" w:type="dxa"/>
        <w:tblLook w:val="01E0" w:firstRow="1" w:lastRow="1" w:firstColumn="1" w:lastColumn="1" w:noHBand="0" w:noVBand="0"/>
      </w:tblPr>
      <w:tblGrid>
        <w:gridCol w:w="4500"/>
      </w:tblGrid>
      <w:tr w:rsidR="00507903" w14:paraId="13633A32" w14:textId="77777777" w:rsidTr="0080433B">
        <w:tc>
          <w:tcPr>
            <w:tcW w:w="4500" w:type="dxa"/>
            <w:tcBorders>
              <w:top w:val="single" w:sz="4" w:space="0" w:color="auto"/>
              <w:left w:val="single" w:sz="4" w:space="0" w:color="auto"/>
              <w:bottom w:val="single" w:sz="4" w:space="0" w:color="auto"/>
              <w:right w:val="single" w:sz="4" w:space="0" w:color="auto"/>
            </w:tcBorders>
            <w:shd w:val="clear" w:color="auto" w:fill="auto"/>
          </w:tcPr>
          <w:p w14:paraId="42B42103" w14:textId="77777777" w:rsidR="00507903" w:rsidRDefault="00507903" w:rsidP="00961209">
            <w:pPr>
              <w:spacing w:line="276" w:lineRule="auto"/>
              <w:jc w:val="center"/>
              <w:rPr>
                <w:sz w:val="28"/>
                <w:szCs w:val="28"/>
              </w:rPr>
            </w:pPr>
            <w:r>
              <w:rPr>
                <w:sz w:val="28"/>
                <w:szCs w:val="28"/>
              </w:rPr>
              <w:t>Життєві компетентності</w:t>
            </w:r>
          </w:p>
        </w:tc>
      </w:tr>
    </w:tbl>
    <w:p w14:paraId="60BC5C4A" w14:textId="77777777" w:rsidR="00507903" w:rsidRDefault="00000000" w:rsidP="00961209">
      <w:pPr>
        <w:spacing w:line="276" w:lineRule="auto"/>
        <w:jc w:val="center"/>
        <w:rPr>
          <w:b/>
          <w:sz w:val="28"/>
          <w:szCs w:val="28"/>
          <w:lang w:val="uk-UA"/>
        </w:rPr>
      </w:pPr>
      <w:r>
        <w:pict w14:anchorId="71EA96AB">
          <v:line id="_x0000_s1029" style="position:absolute;left:0;text-align:left;z-index:251663360;mso-position-horizontal-relative:text;mso-position-vertical-relative:text" from="171pt,2.3pt" to="171pt,29.25pt">
            <v:stroke endarrow="block"/>
          </v:line>
        </w:pict>
      </w:r>
      <w:r>
        <w:pict w14:anchorId="4FA3012D">
          <v:line id="_x0000_s1030" style="position:absolute;left:0;text-align:left;z-index:251664384;mso-position-horizontal-relative:text;mso-position-vertical-relative:text" from="4in,2.3pt" to="4in,29.3pt">
            <v:stroke endarrow="block"/>
          </v:line>
        </w:pict>
      </w:r>
      <w:r>
        <w:pict w14:anchorId="3B70FA48">
          <v:line id="_x0000_s1031" style="position:absolute;left:0;text-align:left;z-index:251665408;mso-position-horizontal-relative:text;mso-position-vertical-relative:text" from="342pt,2.3pt" to="6in,29.3pt">
            <v:stroke endarrow="block"/>
          </v:line>
        </w:pict>
      </w:r>
      <w:r>
        <w:pict w14:anchorId="783E7B50">
          <v:line id="_x0000_s1028" style="position:absolute;left:0;text-align:left;flip:x;z-index:251662336;mso-position-horizontal-relative:text;mso-position-vertical-relative:text" from="9pt,2.3pt" to="117pt,29.3pt">
            <v:stroke endarrow="block"/>
          </v:line>
        </w:pict>
      </w:r>
    </w:p>
    <w:p w14:paraId="352D71B4" w14:textId="77777777" w:rsidR="00507903" w:rsidRDefault="00507903" w:rsidP="00961209">
      <w:pPr>
        <w:spacing w:line="276" w:lineRule="auto"/>
        <w:jc w:val="center"/>
        <w:rPr>
          <w:b/>
          <w:sz w:val="28"/>
          <w:szCs w:val="28"/>
          <w:lang w:val="uk-UA"/>
        </w:rPr>
      </w:pPr>
    </w:p>
    <w:tbl>
      <w:tblPr>
        <w:tblStyle w:val="ac"/>
        <w:tblW w:w="0" w:type="auto"/>
        <w:tblInd w:w="-432" w:type="dxa"/>
        <w:tblLook w:val="01E0" w:firstRow="1" w:lastRow="1" w:firstColumn="1" w:lastColumn="1" w:noHBand="0" w:noVBand="0"/>
      </w:tblPr>
      <w:tblGrid>
        <w:gridCol w:w="2340"/>
        <w:gridCol w:w="360"/>
        <w:gridCol w:w="2520"/>
        <w:gridCol w:w="277"/>
        <w:gridCol w:w="2104"/>
        <w:gridCol w:w="277"/>
        <w:gridCol w:w="2582"/>
      </w:tblGrid>
      <w:tr w:rsidR="00507903" w14:paraId="781E15AA" w14:textId="77777777" w:rsidTr="0080433B">
        <w:trPr>
          <w:trHeight w:val="112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B6FD2AB" w14:textId="77777777" w:rsidR="00507903" w:rsidRDefault="00507903" w:rsidP="00961209">
            <w:pPr>
              <w:spacing w:line="276" w:lineRule="auto"/>
              <w:jc w:val="center"/>
              <w:rPr>
                <w:sz w:val="28"/>
                <w:szCs w:val="28"/>
              </w:rPr>
            </w:pPr>
            <w:r>
              <w:rPr>
                <w:sz w:val="28"/>
                <w:szCs w:val="28"/>
              </w:rPr>
              <w:t>Інформаційно-інтелектуальна</w:t>
            </w:r>
          </w:p>
        </w:tc>
        <w:tc>
          <w:tcPr>
            <w:tcW w:w="360" w:type="dxa"/>
            <w:tcBorders>
              <w:top w:val="nil"/>
              <w:left w:val="single" w:sz="4" w:space="0" w:color="auto"/>
              <w:bottom w:val="nil"/>
              <w:right w:val="single" w:sz="4" w:space="0" w:color="auto"/>
            </w:tcBorders>
            <w:shd w:val="clear" w:color="auto" w:fill="auto"/>
          </w:tcPr>
          <w:p w14:paraId="7BF1C083" w14:textId="77777777" w:rsidR="00507903" w:rsidRDefault="00507903" w:rsidP="00961209">
            <w:pPr>
              <w:spacing w:line="276" w:lineRule="auto"/>
              <w:jc w:val="center"/>
              <w:rPr>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734BFE" w14:textId="77777777" w:rsidR="00507903" w:rsidRDefault="00507903" w:rsidP="00961209">
            <w:pPr>
              <w:spacing w:line="276" w:lineRule="auto"/>
              <w:jc w:val="center"/>
              <w:rPr>
                <w:sz w:val="28"/>
                <w:szCs w:val="28"/>
              </w:rPr>
            </w:pPr>
          </w:p>
          <w:p w14:paraId="5637000D" w14:textId="77777777" w:rsidR="00507903" w:rsidRDefault="00507903" w:rsidP="00961209">
            <w:pPr>
              <w:spacing w:line="276" w:lineRule="auto"/>
              <w:jc w:val="center"/>
              <w:rPr>
                <w:sz w:val="28"/>
                <w:szCs w:val="28"/>
              </w:rPr>
            </w:pPr>
            <w:r>
              <w:rPr>
                <w:sz w:val="28"/>
                <w:szCs w:val="28"/>
              </w:rPr>
              <w:t>Самоосвітня</w:t>
            </w:r>
          </w:p>
        </w:tc>
        <w:tc>
          <w:tcPr>
            <w:tcW w:w="236" w:type="dxa"/>
            <w:tcBorders>
              <w:top w:val="nil"/>
              <w:left w:val="single" w:sz="4" w:space="0" w:color="auto"/>
              <w:bottom w:val="nil"/>
              <w:right w:val="single" w:sz="4" w:space="0" w:color="auto"/>
            </w:tcBorders>
            <w:shd w:val="clear" w:color="auto" w:fill="auto"/>
          </w:tcPr>
          <w:p w14:paraId="1709D615" w14:textId="77777777" w:rsidR="00507903" w:rsidRDefault="00507903" w:rsidP="00961209">
            <w:pPr>
              <w:spacing w:line="276" w:lineRule="auto"/>
              <w:jc w:val="center"/>
              <w:rPr>
                <w:sz w:val="28"/>
                <w:szCs w:val="28"/>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14:paraId="6F66918F" w14:textId="77777777" w:rsidR="00507903" w:rsidRDefault="00507903" w:rsidP="00961209">
            <w:pPr>
              <w:spacing w:line="276" w:lineRule="auto"/>
              <w:jc w:val="center"/>
              <w:rPr>
                <w:sz w:val="28"/>
                <w:szCs w:val="28"/>
              </w:rPr>
            </w:pPr>
          </w:p>
          <w:p w14:paraId="4CEB020D" w14:textId="77777777" w:rsidR="00507903" w:rsidRDefault="00507903" w:rsidP="00961209">
            <w:pPr>
              <w:spacing w:line="276" w:lineRule="auto"/>
              <w:jc w:val="center"/>
              <w:rPr>
                <w:sz w:val="28"/>
                <w:szCs w:val="28"/>
              </w:rPr>
            </w:pPr>
            <w:r>
              <w:rPr>
                <w:sz w:val="28"/>
                <w:szCs w:val="28"/>
              </w:rPr>
              <w:t>Соціальна</w:t>
            </w:r>
          </w:p>
        </w:tc>
        <w:tc>
          <w:tcPr>
            <w:tcW w:w="236" w:type="dxa"/>
            <w:tcBorders>
              <w:top w:val="nil"/>
              <w:left w:val="single" w:sz="4" w:space="0" w:color="auto"/>
              <w:bottom w:val="nil"/>
              <w:right w:val="single" w:sz="4" w:space="0" w:color="auto"/>
            </w:tcBorders>
            <w:shd w:val="clear" w:color="auto" w:fill="auto"/>
          </w:tcPr>
          <w:p w14:paraId="6EBA8429" w14:textId="77777777" w:rsidR="00507903" w:rsidRDefault="00507903" w:rsidP="00961209">
            <w:pPr>
              <w:spacing w:line="276" w:lineRule="auto"/>
              <w:jc w:val="center"/>
              <w:rPr>
                <w:sz w:val="28"/>
                <w:szCs w:val="28"/>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46D1820" w14:textId="77777777" w:rsidR="00507903" w:rsidRDefault="00507903" w:rsidP="00961209">
            <w:pPr>
              <w:spacing w:line="276" w:lineRule="auto"/>
              <w:jc w:val="center"/>
              <w:rPr>
                <w:sz w:val="28"/>
                <w:szCs w:val="28"/>
              </w:rPr>
            </w:pPr>
          </w:p>
          <w:p w14:paraId="68434795" w14:textId="77777777" w:rsidR="00507903" w:rsidRDefault="00507903" w:rsidP="00961209">
            <w:pPr>
              <w:spacing w:line="276" w:lineRule="auto"/>
              <w:jc w:val="center"/>
              <w:rPr>
                <w:sz w:val="28"/>
                <w:szCs w:val="28"/>
              </w:rPr>
            </w:pPr>
            <w:proofErr w:type="spellStart"/>
            <w:r>
              <w:rPr>
                <w:sz w:val="28"/>
                <w:szCs w:val="28"/>
              </w:rPr>
              <w:t>Здоров</w:t>
            </w:r>
            <w:proofErr w:type="spellEnd"/>
            <w:r>
              <w:rPr>
                <w:sz w:val="28"/>
                <w:szCs w:val="28"/>
                <w:lang w:val="en-US"/>
              </w:rPr>
              <w:t>’</w:t>
            </w:r>
            <w:proofErr w:type="spellStart"/>
            <w:r>
              <w:rPr>
                <w:sz w:val="28"/>
                <w:szCs w:val="28"/>
              </w:rPr>
              <w:t>язберігаюча</w:t>
            </w:r>
            <w:proofErr w:type="spellEnd"/>
          </w:p>
        </w:tc>
      </w:tr>
    </w:tbl>
    <w:p w14:paraId="3532023C" w14:textId="77777777" w:rsidR="00507903" w:rsidRDefault="00507903" w:rsidP="00961209">
      <w:pPr>
        <w:spacing w:line="276" w:lineRule="auto"/>
        <w:jc w:val="center"/>
        <w:rPr>
          <w:sz w:val="28"/>
          <w:szCs w:val="28"/>
          <w:lang w:val="uk-UA"/>
        </w:rPr>
      </w:pPr>
    </w:p>
    <w:p w14:paraId="5A8C8BCA" w14:textId="77777777" w:rsidR="00507903" w:rsidRPr="00507903"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1</w:t>
      </w:r>
      <w:r w:rsidRPr="00507903">
        <w:rPr>
          <w:rFonts w:ascii="Times New Roman" w:hAnsi="Times New Roman" w:cs="Times New Roman"/>
          <w:sz w:val="28"/>
          <w:szCs w:val="28"/>
          <w:lang w:val="uk-UA"/>
        </w:rPr>
        <w:t xml:space="preserve">.  </w:t>
      </w:r>
      <w:r w:rsidRPr="00507903">
        <w:rPr>
          <w:rFonts w:ascii="Times New Roman" w:hAnsi="Times New Roman" w:cs="Times New Roman"/>
          <w:b/>
          <w:i/>
          <w:sz w:val="28"/>
          <w:szCs w:val="28"/>
          <w:lang w:val="uk-UA"/>
        </w:rPr>
        <w:t>Інформаційно-інтелектуальна компетентність передбачає:</w:t>
      </w:r>
    </w:p>
    <w:p w14:paraId="5CDBB5F9" w14:textId="77777777" w:rsid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Оволодіння різноманітними інформаційними технологіями, вміннями здобувати, критично осмислювати і творчо використовувати інформацію.   </w:t>
      </w:r>
    </w:p>
    <w:p w14:paraId="73E0F961" w14:textId="77777777" w:rsidR="00507903" w:rsidRPr="00507903"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Яким шляхом:</w:t>
      </w:r>
    </w:p>
    <w:p w14:paraId="18CBFBF8"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Формування і розвиток інформаційних умінь здійснюється в процесі навчальної діяльності в урочний і позаурочний час. Для підготовки повідомлень, написання рефератів, наукових робіт діти </w:t>
      </w:r>
      <w:proofErr w:type="spellStart"/>
      <w:r w:rsidRPr="00507903">
        <w:rPr>
          <w:rFonts w:ascii="Times New Roman" w:hAnsi="Times New Roman" w:cs="Times New Roman"/>
          <w:sz w:val="28"/>
          <w:szCs w:val="28"/>
          <w:lang w:val="uk-UA"/>
        </w:rPr>
        <w:t>вчаться</w:t>
      </w:r>
      <w:proofErr w:type="spellEnd"/>
      <w:r w:rsidRPr="00507903">
        <w:rPr>
          <w:rFonts w:ascii="Times New Roman" w:hAnsi="Times New Roman" w:cs="Times New Roman"/>
          <w:sz w:val="28"/>
          <w:szCs w:val="28"/>
          <w:lang w:val="uk-UA"/>
        </w:rPr>
        <w:t xml:space="preserve"> використовувати кілька джерел інформації, спираючись на самостійно складений план роботи чи попередньо опрацьовані тези на інші згорнуті форми відповіді. На інтегрованих </w:t>
      </w:r>
      <w:proofErr w:type="spellStart"/>
      <w:r w:rsidRPr="00507903">
        <w:rPr>
          <w:rFonts w:ascii="Times New Roman" w:hAnsi="Times New Roman" w:cs="Times New Roman"/>
          <w:sz w:val="28"/>
          <w:szCs w:val="28"/>
          <w:lang w:val="uk-UA"/>
        </w:rPr>
        <w:t>уроках</w:t>
      </w:r>
      <w:proofErr w:type="spellEnd"/>
      <w:r w:rsidRPr="00507903">
        <w:rPr>
          <w:rFonts w:ascii="Times New Roman" w:hAnsi="Times New Roman" w:cs="Times New Roman"/>
          <w:sz w:val="28"/>
          <w:szCs w:val="28"/>
          <w:lang w:val="uk-UA"/>
        </w:rPr>
        <w:t xml:space="preserve"> </w:t>
      </w:r>
      <w:proofErr w:type="spellStart"/>
      <w:r w:rsidRPr="00507903">
        <w:rPr>
          <w:rFonts w:ascii="Times New Roman" w:hAnsi="Times New Roman" w:cs="Times New Roman"/>
          <w:sz w:val="28"/>
          <w:szCs w:val="28"/>
          <w:lang w:val="uk-UA"/>
        </w:rPr>
        <w:t>вчаться</w:t>
      </w:r>
      <w:proofErr w:type="spellEnd"/>
      <w:r w:rsidRPr="00507903">
        <w:rPr>
          <w:rFonts w:ascii="Times New Roman" w:hAnsi="Times New Roman" w:cs="Times New Roman"/>
          <w:sz w:val="28"/>
          <w:szCs w:val="28"/>
          <w:lang w:val="uk-UA"/>
        </w:rPr>
        <w:t xml:space="preserve"> встановлювати міжпредметні зв</w:t>
      </w:r>
      <w:r w:rsidRPr="00507903">
        <w:rPr>
          <w:rFonts w:ascii="Times New Roman" w:hAnsi="Times New Roman" w:cs="Times New Roman"/>
          <w:sz w:val="28"/>
          <w:szCs w:val="28"/>
        </w:rPr>
        <w:t>’</w:t>
      </w:r>
      <w:proofErr w:type="spellStart"/>
      <w:r w:rsidRPr="00507903">
        <w:rPr>
          <w:rFonts w:ascii="Times New Roman" w:hAnsi="Times New Roman" w:cs="Times New Roman"/>
          <w:sz w:val="28"/>
          <w:szCs w:val="28"/>
          <w:lang w:val="uk-UA"/>
        </w:rPr>
        <w:t>язки</w:t>
      </w:r>
      <w:proofErr w:type="spellEnd"/>
      <w:r w:rsidRPr="00507903">
        <w:rPr>
          <w:rFonts w:ascii="Times New Roman" w:hAnsi="Times New Roman" w:cs="Times New Roman"/>
          <w:sz w:val="28"/>
          <w:szCs w:val="28"/>
          <w:lang w:val="uk-UA"/>
        </w:rPr>
        <w:t xml:space="preserve">, під час уроків – тренінгів – вивчати </w:t>
      </w:r>
      <w:r w:rsidRPr="00507903">
        <w:rPr>
          <w:rFonts w:ascii="Times New Roman" w:hAnsi="Times New Roman" w:cs="Times New Roman"/>
          <w:sz w:val="28"/>
          <w:szCs w:val="28"/>
          <w:lang w:val="uk-UA"/>
        </w:rPr>
        <w:lastRenderedPageBreak/>
        <w:t xml:space="preserve">навчальні теми , спираючись на підручник та інші джерела. Творчі вітальні, літературно-музичні композиції розширюють рамки застосування цих умінь. </w:t>
      </w:r>
    </w:p>
    <w:p w14:paraId="648E2B23" w14:textId="77777777" w:rsidR="00853AAE"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Цілеспрямоване формування мовлен</w:t>
      </w:r>
      <w:r w:rsidR="00860B98">
        <w:rPr>
          <w:rFonts w:ascii="Times New Roman" w:hAnsi="Times New Roman" w:cs="Times New Roman"/>
          <w:sz w:val="28"/>
          <w:szCs w:val="28"/>
          <w:lang w:val="uk-UA"/>
        </w:rPr>
        <w:t>нє</w:t>
      </w:r>
      <w:r w:rsidRPr="00507903">
        <w:rPr>
          <w:rFonts w:ascii="Times New Roman" w:hAnsi="Times New Roman" w:cs="Times New Roman"/>
          <w:sz w:val="28"/>
          <w:szCs w:val="28"/>
          <w:lang w:val="uk-UA"/>
        </w:rPr>
        <w:t xml:space="preserve">вої </w:t>
      </w:r>
      <w:proofErr w:type="spellStart"/>
      <w:r w:rsidRPr="00507903">
        <w:rPr>
          <w:rFonts w:ascii="Times New Roman" w:hAnsi="Times New Roman" w:cs="Times New Roman"/>
          <w:sz w:val="28"/>
          <w:szCs w:val="28"/>
          <w:lang w:val="uk-UA"/>
        </w:rPr>
        <w:t>дяільності</w:t>
      </w:r>
      <w:proofErr w:type="spellEnd"/>
      <w:r w:rsidRPr="00507903">
        <w:rPr>
          <w:rFonts w:ascii="Times New Roman" w:hAnsi="Times New Roman" w:cs="Times New Roman"/>
          <w:sz w:val="28"/>
          <w:szCs w:val="28"/>
          <w:lang w:val="uk-UA"/>
        </w:rPr>
        <w:t xml:space="preserve"> полягає у свідомому, поетапному ово</w:t>
      </w:r>
      <w:r w:rsidR="00860B98">
        <w:rPr>
          <w:rFonts w:ascii="Times New Roman" w:hAnsi="Times New Roman" w:cs="Times New Roman"/>
          <w:sz w:val="28"/>
          <w:szCs w:val="28"/>
          <w:lang w:val="uk-UA"/>
        </w:rPr>
        <w:t>лодінні учнями спеціальним компо</w:t>
      </w:r>
      <w:r w:rsidRPr="00507903">
        <w:rPr>
          <w:rFonts w:ascii="Times New Roman" w:hAnsi="Times New Roman" w:cs="Times New Roman"/>
          <w:sz w:val="28"/>
          <w:szCs w:val="28"/>
          <w:lang w:val="uk-UA"/>
        </w:rPr>
        <w:t xml:space="preserve">нентом навчального змісту.  Вчителі, плануючи розвивальну мету уроку визначають завдання: навчити учнів порівнювати, узагальнювати, визначати головне чи доводити. В процесі роботи школярі ознайомлюються з правилами-орієнтирами прийомів </w:t>
      </w:r>
      <w:proofErr w:type="spellStart"/>
      <w:r w:rsidRPr="00507903">
        <w:rPr>
          <w:rFonts w:ascii="Times New Roman" w:hAnsi="Times New Roman" w:cs="Times New Roman"/>
          <w:sz w:val="28"/>
          <w:szCs w:val="28"/>
          <w:lang w:val="uk-UA"/>
        </w:rPr>
        <w:t>мисленнєвої</w:t>
      </w:r>
      <w:proofErr w:type="spellEnd"/>
      <w:r w:rsidRPr="00507903">
        <w:rPr>
          <w:rFonts w:ascii="Times New Roman" w:hAnsi="Times New Roman" w:cs="Times New Roman"/>
          <w:sz w:val="28"/>
          <w:szCs w:val="28"/>
          <w:lang w:val="uk-UA"/>
        </w:rPr>
        <w:t xml:space="preserve"> діяльності та методів наукового пізнання, </w:t>
      </w:r>
      <w:proofErr w:type="spellStart"/>
      <w:r w:rsidRPr="00507903">
        <w:rPr>
          <w:rFonts w:ascii="Times New Roman" w:hAnsi="Times New Roman" w:cs="Times New Roman"/>
          <w:sz w:val="28"/>
          <w:szCs w:val="28"/>
          <w:lang w:val="uk-UA"/>
        </w:rPr>
        <w:t>вчаться</w:t>
      </w:r>
      <w:proofErr w:type="spellEnd"/>
      <w:r w:rsidRPr="00507903">
        <w:rPr>
          <w:rFonts w:ascii="Times New Roman" w:hAnsi="Times New Roman" w:cs="Times New Roman"/>
          <w:sz w:val="28"/>
          <w:szCs w:val="28"/>
          <w:lang w:val="uk-UA"/>
        </w:rPr>
        <w:t xml:space="preserve"> свідомо застосовувати їх під час виконання різних робіт, переносити на інші предмети. </w:t>
      </w:r>
    </w:p>
    <w:p w14:paraId="3D19D9F2" w14:textId="77777777" w:rsidR="00507903" w:rsidRPr="00507903"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2. Самоосвітня компетентність передбачає:</w:t>
      </w:r>
    </w:p>
    <w:p w14:paraId="23CAF8E6"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Здатність самостійно здобувати і застосовувати знання та вміння; критично відбирати та аналізувати отриману інформацію; вміти працювати з персональним комп’ютером; здатність </w:t>
      </w:r>
      <w:proofErr w:type="spellStart"/>
      <w:r w:rsidRPr="00507903">
        <w:rPr>
          <w:rFonts w:ascii="Times New Roman" w:hAnsi="Times New Roman" w:cs="Times New Roman"/>
          <w:sz w:val="28"/>
          <w:szCs w:val="28"/>
          <w:lang w:val="uk-UA"/>
        </w:rPr>
        <w:t>застосовуати</w:t>
      </w:r>
      <w:proofErr w:type="spellEnd"/>
      <w:r w:rsidRPr="00507903">
        <w:rPr>
          <w:rFonts w:ascii="Times New Roman" w:hAnsi="Times New Roman" w:cs="Times New Roman"/>
          <w:sz w:val="28"/>
          <w:szCs w:val="28"/>
          <w:lang w:val="uk-UA"/>
        </w:rPr>
        <w:t xml:space="preserve"> набуті знання в житті, роботі, спілкуванні; критично оцінити себе та виробляти потребу в постійній освітній діяльності. </w:t>
      </w:r>
    </w:p>
    <w:p w14:paraId="3CBB5D2E"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b/>
          <w:i/>
          <w:sz w:val="28"/>
          <w:szCs w:val="28"/>
          <w:lang w:val="uk-UA"/>
        </w:rPr>
        <w:t>Яким шляхом</w:t>
      </w:r>
      <w:r w:rsidRPr="00507903">
        <w:rPr>
          <w:rFonts w:ascii="Times New Roman" w:hAnsi="Times New Roman" w:cs="Times New Roman"/>
          <w:sz w:val="28"/>
          <w:szCs w:val="28"/>
          <w:lang w:val="uk-UA"/>
        </w:rPr>
        <w:t>:</w:t>
      </w:r>
    </w:p>
    <w:p w14:paraId="7AF28E71"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Розвиток трьох її  основних блоків.</w:t>
      </w:r>
    </w:p>
    <w:p w14:paraId="464F71FF"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І. Соціально-освітнього, який передбачає: </w:t>
      </w:r>
    </w:p>
    <w:p w14:paraId="70D521AB"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співробітництво;</w:t>
      </w:r>
    </w:p>
    <w:p w14:paraId="3B799BC0"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ухвалення спільних рішень;</w:t>
      </w:r>
    </w:p>
    <w:p w14:paraId="4358EDB1"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розв’язання різних ситуацій;</w:t>
      </w:r>
    </w:p>
    <w:p w14:paraId="45A36A14"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взаєморозуміння;</w:t>
      </w:r>
    </w:p>
    <w:p w14:paraId="292965BF"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активність;</w:t>
      </w:r>
    </w:p>
    <w:p w14:paraId="34311A1E"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вироблення своєї позиції;</w:t>
      </w:r>
    </w:p>
    <w:p w14:paraId="5AC3C08C"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вміння долати труднощі</w:t>
      </w:r>
    </w:p>
    <w:p w14:paraId="22BE97EC"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ІІ. Мотиваційно- самоосвітнього який передбачає:</w:t>
      </w:r>
    </w:p>
    <w:p w14:paraId="04D70324"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розуміння особистих потреб;</w:t>
      </w:r>
    </w:p>
    <w:p w14:paraId="47A03DB7"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здатність до навчання;</w:t>
      </w:r>
    </w:p>
    <w:p w14:paraId="696C73D0"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винахідливість;</w:t>
      </w:r>
    </w:p>
    <w:p w14:paraId="00A3E6B5"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прагнення успіху;</w:t>
      </w:r>
    </w:p>
    <w:p w14:paraId="2AD64FB3"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бажання змін;</w:t>
      </w:r>
    </w:p>
    <w:p w14:paraId="7ABC445E"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знаходження нестандартних рішень</w:t>
      </w:r>
    </w:p>
    <w:p w14:paraId="2397B449"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ІІІ. Функціонально-</w:t>
      </w:r>
      <w:proofErr w:type="spellStart"/>
      <w:r w:rsidRPr="00507903">
        <w:rPr>
          <w:rFonts w:ascii="Times New Roman" w:hAnsi="Times New Roman" w:cs="Times New Roman"/>
          <w:sz w:val="28"/>
          <w:szCs w:val="28"/>
          <w:lang w:val="uk-UA"/>
        </w:rPr>
        <w:t>самоосвітн</w:t>
      </w:r>
      <w:r w:rsidR="00B5193F">
        <w:rPr>
          <w:rFonts w:ascii="Times New Roman" w:hAnsi="Times New Roman" w:cs="Times New Roman"/>
          <w:sz w:val="28"/>
          <w:szCs w:val="28"/>
          <w:lang w:val="uk-UA"/>
        </w:rPr>
        <w:t>о</w:t>
      </w:r>
      <w:r w:rsidRPr="00507903">
        <w:rPr>
          <w:rFonts w:ascii="Times New Roman" w:hAnsi="Times New Roman" w:cs="Times New Roman"/>
          <w:sz w:val="28"/>
          <w:szCs w:val="28"/>
          <w:lang w:val="uk-UA"/>
        </w:rPr>
        <w:t>го</w:t>
      </w:r>
      <w:proofErr w:type="spellEnd"/>
      <w:r w:rsidRPr="00507903">
        <w:rPr>
          <w:rFonts w:ascii="Times New Roman" w:hAnsi="Times New Roman" w:cs="Times New Roman"/>
          <w:sz w:val="28"/>
          <w:szCs w:val="28"/>
          <w:lang w:val="uk-UA"/>
        </w:rPr>
        <w:t xml:space="preserve"> який передбачає:</w:t>
      </w:r>
    </w:p>
    <w:p w14:paraId="0DEC2692"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організаційне самонавчання;</w:t>
      </w:r>
    </w:p>
    <w:p w14:paraId="37905E8B"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впорядкування своїх знань;</w:t>
      </w:r>
    </w:p>
    <w:p w14:paraId="3887DA7B"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оцінювання набутих знань;</w:t>
      </w:r>
    </w:p>
    <w:p w14:paraId="4ED56E4F"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представлення, </w:t>
      </w:r>
      <w:proofErr w:type="spellStart"/>
      <w:r w:rsidRPr="00507903">
        <w:rPr>
          <w:rFonts w:ascii="Times New Roman" w:hAnsi="Times New Roman" w:cs="Times New Roman"/>
          <w:sz w:val="28"/>
          <w:szCs w:val="28"/>
          <w:lang w:val="uk-UA"/>
        </w:rPr>
        <w:t>обгрунтування</w:t>
      </w:r>
      <w:proofErr w:type="spellEnd"/>
      <w:r w:rsidRPr="00507903">
        <w:rPr>
          <w:rFonts w:ascii="Times New Roman" w:hAnsi="Times New Roman" w:cs="Times New Roman"/>
          <w:sz w:val="28"/>
          <w:szCs w:val="28"/>
          <w:lang w:val="uk-UA"/>
        </w:rPr>
        <w:t xml:space="preserve"> та захист отриманих результатів;</w:t>
      </w:r>
    </w:p>
    <w:p w14:paraId="6CF5AD6E" w14:textId="77777777" w:rsidR="00B5193F"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уміння оперувати знаннями. </w:t>
      </w:r>
    </w:p>
    <w:p w14:paraId="280B41E9"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Учитель є головною рушійною силою в забезпеченні процесу формування самоосвітньо</w:t>
      </w:r>
      <w:r w:rsidR="00B5193F">
        <w:rPr>
          <w:rFonts w:ascii="Times New Roman" w:hAnsi="Times New Roman" w:cs="Times New Roman"/>
          <w:sz w:val="28"/>
          <w:szCs w:val="28"/>
          <w:lang w:val="uk-UA"/>
        </w:rPr>
        <w:t xml:space="preserve">ї </w:t>
      </w:r>
      <w:r w:rsidRPr="00507903">
        <w:rPr>
          <w:rFonts w:ascii="Times New Roman" w:hAnsi="Times New Roman" w:cs="Times New Roman"/>
          <w:sz w:val="28"/>
          <w:szCs w:val="28"/>
          <w:lang w:val="uk-UA"/>
        </w:rPr>
        <w:t xml:space="preserve"> компетентності. Від нього , від його професійної компетентності залежать результати , яких досягнуть учні.</w:t>
      </w:r>
    </w:p>
    <w:p w14:paraId="52EC3F51" w14:textId="77777777" w:rsidR="002406F7" w:rsidRDefault="002406F7" w:rsidP="00961209">
      <w:pPr>
        <w:spacing w:after="0" w:line="276" w:lineRule="auto"/>
        <w:rPr>
          <w:rFonts w:ascii="Times New Roman" w:hAnsi="Times New Roman" w:cs="Times New Roman"/>
          <w:b/>
          <w:i/>
          <w:sz w:val="28"/>
          <w:szCs w:val="28"/>
          <w:lang w:val="uk-UA"/>
        </w:rPr>
      </w:pPr>
    </w:p>
    <w:p w14:paraId="4C45DEB1" w14:textId="77777777" w:rsidR="00507903" w:rsidRPr="00B5193F" w:rsidRDefault="002406F7" w:rsidP="00961209">
      <w:pPr>
        <w:spacing w:after="0" w:line="276" w:lineRule="auto"/>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       </w:t>
      </w:r>
      <w:r w:rsidR="00507903" w:rsidRPr="00507903">
        <w:rPr>
          <w:rFonts w:ascii="Times New Roman" w:hAnsi="Times New Roman" w:cs="Times New Roman"/>
          <w:b/>
          <w:i/>
          <w:sz w:val="28"/>
          <w:szCs w:val="28"/>
          <w:lang w:val="uk-UA"/>
        </w:rPr>
        <w:t>3. Соціальна компетентність передбачає :</w:t>
      </w:r>
    </w:p>
    <w:p w14:paraId="2F7D0518"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сформовану життєву позицію;</w:t>
      </w:r>
    </w:p>
    <w:p w14:paraId="6A39268F"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здатність виявляти національну гідність;</w:t>
      </w:r>
    </w:p>
    <w:p w14:paraId="2D8928AC"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бажання успішно </w:t>
      </w:r>
      <w:proofErr w:type="spellStart"/>
      <w:r w:rsidRPr="00507903">
        <w:rPr>
          <w:rFonts w:ascii="Times New Roman" w:hAnsi="Times New Roman" w:cs="Times New Roman"/>
          <w:sz w:val="28"/>
          <w:szCs w:val="28"/>
          <w:lang w:val="uk-UA"/>
        </w:rPr>
        <w:t>самореалізуватися</w:t>
      </w:r>
      <w:proofErr w:type="spellEnd"/>
      <w:r w:rsidRPr="00507903">
        <w:rPr>
          <w:rFonts w:ascii="Times New Roman" w:hAnsi="Times New Roman" w:cs="Times New Roman"/>
          <w:sz w:val="28"/>
          <w:szCs w:val="28"/>
          <w:lang w:val="uk-UA"/>
        </w:rPr>
        <w:t xml:space="preserve">  в суспільстві, як громадянин;</w:t>
      </w:r>
    </w:p>
    <w:p w14:paraId="01EA1778"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свідоме розуміння й впровадження в життя правової культури;</w:t>
      </w:r>
    </w:p>
    <w:p w14:paraId="0C9306ED"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толерантне ставлення до поглядів і переконань інших людей;</w:t>
      </w:r>
    </w:p>
    <w:p w14:paraId="7F7D6BA4" w14:textId="77777777" w:rsidR="00507903" w:rsidRPr="00B5193F"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здатність жити і працювати в колективі.</w:t>
      </w:r>
    </w:p>
    <w:p w14:paraId="09977699" w14:textId="77777777" w:rsidR="00507903" w:rsidRPr="00507903"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Яким шляхом :</w:t>
      </w:r>
    </w:p>
    <w:p w14:paraId="12AD71E0" w14:textId="77777777" w:rsidR="00507903" w:rsidRPr="002406F7" w:rsidRDefault="00507903" w:rsidP="002406F7">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кожен учень школи – ч</w:t>
      </w:r>
      <w:r w:rsidR="00B5193F">
        <w:rPr>
          <w:rFonts w:ascii="Times New Roman" w:hAnsi="Times New Roman" w:cs="Times New Roman"/>
          <w:sz w:val="28"/>
          <w:szCs w:val="28"/>
          <w:lang w:val="uk-UA"/>
        </w:rPr>
        <w:t>лен дитячої організації  Малої козацької республіки</w:t>
      </w:r>
      <w:r w:rsidRPr="00507903">
        <w:rPr>
          <w:rFonts w:ascii="Times New Roman" w:hAnsi="Times New Roman" w:cs="Times New Roman"/>
          <w:sz w:val="28"/>
          <w:szCs w:val="28"/>
          <w:lang w:val="uk-UA"/>
        </w:rPr>
        <w:t xml:space="preserve">, бере </w:t>
      </w:r>
      <w:proofErr w:type="spellStart"/>
      <w:r w:rsidRPr="00507903">
        <w:rPr>
          <w:rFonts w:ascii="Times New Roman" w:hAnsi="Times New Roman" w:cs="Times New Roman"/>
          <w:sz w:val="28"/>
          <w:szCs w:val="28"/>
          <w:lang w:val="uk-UA"/>
        </w:rPr>
        <w:t>активну</w:t>
      </w:r>
      <w:r w:rsidRPr="00B5193F">
        <w:rPr>
          <w:rFonts w:ascii="Times New Roman" w:hAnsi="Times New Roman" w:cs="Times New Roman"/>
          <w:sz w:val="28"/>
          <w:szCs w:val="28"/>
          <w:lang w:val="uk-UA"/>
        </w:rPr>
        <w:t>участь</w:t>
      </w:r>
      <w:proofErr w:type="spellEnd"/>
      <w:r w:rsidRPr="00B5193F">
        <w:rPr>
          <w:rFonts w:ascii="Times New Roman" w:hAnsi="Times New Roman" w:cs="Times New Roman"/>
          <w:sz w:val="28"/>
          <w:szCs w:val="28"/>
          <w:lang w:val="uk-UA"/>
        </w:rPr>
        <w:t xml:space="preserve"> в житті класу і школи; має власне доручення за виконання якого звітує перед членами свого учнівського колективу. Залучається до проведення тижнів правових знань, виховується на кращих традиціях українського народу, його героїчному минулому, звичаях і обрядах. </w:t>
      </w:r>
    </w:p>
    <w:p w14:paraId="22F64AE2" w14:textId="77777777" w:rsidR="00507903" w:rsidRPr="00507903"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 xml:space="preserve">4. </w:t>
      </w:r>
      <w:proofErr w:type="spellStart"/>
      <w:r w:rsidRPr="00507903">
        <w:rPr>
          <w:rFonts w:ascii="Times New Roman" w:hAnsi="Times New Roman" w:cs="Times New Roman"/>
          <w:b/>
          <w:i/>
          <w:sz w:val="28"/>
          <w:szCs w:val="28"/>
          <w:lang w:val="uk-UA"/>
        </w:rPr>
        <w:t>Здоров</w:t>
      </w:r>
      <w:proofErr w:type="spellEnd"/>
      <w:r w:rsidRPr="00507903">
        <w:rPr>
          <w:rFonts w:ascii="Times New Roman" w:hAnsi="Times New Roman" w:cs="Times New Roman"/>
          <w:b/>
          <w:i/>
          <w:sz w:val="28"/>
          <w:szCs w:val="28"/>
        </w:rPr>
        <w:t>’</w:t>
      </w:r>
      <w:proofErr w:type="spellStart"/>
      <w:r w:rsidRPr="00507903">
        <w:rPr>
          <w:rFonts w:ascii="Times New Roman" w:hAnsi="Times New Roman" w:cs="Times New Roman"/>
          <w:b/>
          <w:i/>
          <w:sz w:val="28"/>
          <w:szCs w:val="28"/>
          <w:lang w:val="uk-UA"/>
        </w:rPr>
        <w:t>язберігаюча</w:t>
      </w:r>
      <w:proofErr w:type="spellEnd"/>
      <w:r w:rsidRPr="00507903">
        <w:rPr>
          <w:rFonts w:ascii="Times New Roman" w:hAnsi="Times New Roman" w:cs="Times New Roman"/>
          <w:b/>
          <w:i/>
          <w:sz w:val="28"/>
          <w:szCs w:val="28"/>
          <w:lang w:val="uk-UA"/>
        </w:rPr>
        <w:t xml:space="preserve"> компетентність передбачає:</w:t>
      </w:r>
    </w:p>
    <w:p w14:paraId="5DA395E5"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   постійно впроваджує в життя принцип «Здорове </w:t>
      </w:r>
      <w:proofErr w:type="spellStart"/>
      <w:r w:rsidRPr="00507903">
        <w:rPr>
          <w:rFonts w:ascii="Times New Roman" w:hAnsi="Times New Roman" w:cs="Times New Roman"/>
          <w:sz w:val="28"/>
          <w:szCs w:val="28"/>
          <w:lang w:val="uk-UA"/>
        </w:rPr>
        <w:t>здоров</w:t>
      </w:r>
      <w:proofErr w:type="spellEnd"/>
      <w:r w:rsidRPr="00507903">
        <w:rPr>
          <w:rFonts w:ascii="Times New Roman" w:hAnsi="Times New Roman" w:cs="Times New Roman"/>
          <w:sz w:val="28"/>
          <w:szCs w:val="28"/>
        </w:rPr>
        <w:t>’</w:t>
      </w:r>
      <w:r w:rsidRPr="00507903">
        <w:rPr>
          <w:rFonts w:ascii="Times New Roman" w:hAnsi="Times New Roman" w:cs="Times New Roman"/>
          <w:sz w:val="28"/>
          <w:szCs w:val="28"/>
          <w:lang w:val="uk-UA"/>
        </w:rPr>
        <w:t xml:space="preserve">я -здорова </w:t>
      </w:r>
    </w:p>
    <w:p w14:paraId="67BA4B34" w14:textId="77777777" w:rsidR="00507903" w:rsidRPr="00507903" w:rsidRDefault="00507903" w:rsidP="00961209">
      <w:pPr>
        <w:spacing w:after="0" w:line="276" w:lineRule="auto"/>
        <w:ind w:left="900"/>
        <w:rPr>
          <w:rFonts w:ascii="Times New Roman" w:hAnsi="Times New Roman" w:cs="Times New Roman"/>
          <w:sz w:val="28"/>
          <w:szCs w:val="28"/>
          <w:lang w:val="uk-UA"/>
        </w:rPr>
      </w:pPr>
      <w:r w:rsidRPr="00507903">
        <w:rPr>
          <w:rFonts w:ascii="Times New Roman" w:hAnsi="Times New Roman" w:cs="Times New Roman"/>
          <w:sz w:val="28"/>
          <w:szCs w:val="28"/>
          <w:lang w:val="uk-UA"/>
        </w:rPr>
        <w:t>нація»;</w:t>
      </w:r>
    </w:p>
    <w:p w14:paraId="70E401FF"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знає основні свої дії та дії колективу під час надзвичайних ситуацій;</w:t>
      </w:r>
    </w:p>
    <w:p w14:paraId="762D9A5B" w14:textId="77777777" w:rsidR="00507903" w:rsidRPr="00507903"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веде здоровий спосіб життя;</w:t>
      </w:r>
    </w:p>
    <w:p w14:paraId="4E8785AD" w14:textId="77777777" w:rsidR="00507903" w:rsidRPr="00B5193F" w:rsidRDefault="00507903" w:rsidP="00961209">
      <w:pPr>
        <w:numPr>
          <w:ilvl w:val="0"/>
          <w:numId w:val="33"/>
        </w:num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постійно підвищує фізичну енергію і стан.</w:t>
      </w:r>
    </w:p>
    <w:p w14:paraId="402017FD" w14:textId="77777777" w:rsidR="00507903" w:rsidRPr="00B5193F" w:rsidRDefault="00507903" w:rsidP="00961209">
      <w:pPr>
        <w:spacing w:after="0" w:line="276" w:lineRule="auto"/>
        <w:rPr>
          <w:rFonts w:ascii="Times New Roman" w:hAnsi="Times New Roman" w:cs="Times New Roman"/>
          <w:b/>
          <w:i/>
          <w:sz w:val="28"/>
          <w:szCs w:val="28"/>
          <w:lang w:val="uk-UA"/>
        </w:rPr>
      </w:pPr>
      <w:r w:rsidRPr="00507903">
        <w:rPr>
          <w:rFonts w:ascii="Times New Roman" w:hAnsi="Times New Roman" w:cs="Times New Roman"/>
          <w:b/>
          <w:i/>
          <w:sz w:val="28"/>
          <w:szCs w:val="28"/>
          <w:lang w:val="uk-UA"/>
        </w:rPr>
        <w:t>Яким шляхом :</w:t>
      </w:r>
    </w:p>
    <w:p w14:paraId="2A450C18" w14:textId="77777777" w:rsidR="00507903" w:rsidRPr="00507903" w:rsidRDefault="00507903" w:rsidP="00961209">
      <w:pPr>
        <w:spacing w:after="0" w:line="276" w:lineRule="auto"/>
        <w:rPr>
          <w:rFonts w:ascii="Times New Roman" w:hAnsi="Times New Roman" w:cs="Times New Roman"/>
          <w:sz w:val="28"/>
          <w:szCs w:val="28"/>
          <w:lang w:val="uk-UA"/>
        </w:rPr>
      </w:pPr>
      <w:r w:rsidRPr="00507903">
        <w:rPr>
          <w:rFonts w:ascii="Times New Roman" w:hAnsi="Times New Roman" w:cs="Times New Roman"/>
          <w:sz w:val="28"/>
          <w:szCs w:val="28"/>
          <w:lang w:val="uk-UA"/>
        </w:rPr>
        <w:t xml:space="preserve">    Кожен учень школи бере активну участь у різноманітних спортивних конкурсах, змаганнях. Залучається до участі в тижнях БЖ та днях Цивільного захисту. Має можливість відвідувати спортивні секції, брати участь тижнях Довкілля. </w:t>
      </w:r>
    </w:p>
    <w:p w14:paraId="35EDBDA0" w14:textId="77777777" w:rsidR="00507903" w:rsidRPr="00507903" w:rsidRDefault="00507903" w:rsidP="00961209">
      <w:pPr>
        <w:spacing w:after="0" w:line="276" w:lineRule="auto"/>
        <w:rPr>
          <w:rFonts w:ascii="Times New Roman" w:hAnsi="Times New Roman" w:cs="Times New Roman"/>
          <w:sz w:val="28"/>
          <w:szCs w:val="28"/>
          <w:lang w:val="uk-UA"/>
        </w:rPr>
      </w:pPr>
    </w:p>
    <w:p w14:paraId="7C9072D8" w14:textId="77777777" w:rsidR="00507903" w:rsidRPr="00507903" w:rsidRDefault="00507903" w:rsidP="00961209">
      <w:pPr>
        <w:spacing w:after="0" w:line="276" w:lineRule="auto"/>
        <w:rPr>
          <w:rFonts w:ascii="Times New Roman" w:hAnsi="Times New Roman" w:cs="Times New Roman"/>
          <w:lang w:val="uk-UA"/>
        </w:rPr>
      </w:pPr>
    </w:p>
    <w:p w14:paraId="4C92D2DC" w14:textId="77777777" w:rsidR="003B435A" w:rsidRPr="00507903" w:rsidRDefault="003B435A" w:rsidP="00961209">
      <w:pPr>
        <w:spacing w:after="0" w:line="276" w:lineRule="auto"/>
        <w:jc w:val="center"/>
        <w:rPr>
          <w:rFonts w:ascii="Times New Roman" w:hAnsi="Times New Roman" w:cs="Times New Roman"/>
          <w:b/>
          <w:sz w:val="28"/>
          <w:szCs w:val="28"/>
          <w:lang w:val="uk-UA"/>
        </w:rPr>
      </w:pPr>
    </w:p>
    <w:p w14:paraId="37B02EA5" w14:textId="77777777" w:rsidR="003B435A" w:rsidRPr="00507903" w:rsidRDefault="003B435A" w:rsidP="00961209">
      <w:pPr>
        <w:spacing w:after="0" w:line="276" w:lineRule="auto"/>
        <w:ind w:firstLine="567"/>
        <w:jc w:val="both"/>
        <w:rPr>
          <w:rFonts w:ascii="Times New Roman" w:eastAsia="Calibri" w:hAnsi="Times New Roman" w:cs="Times New Roman"/>
          <w:sz w:val="28"/>
          <w:szCs w:val="28"/>
          <w:lang w:val="uk-UA"/>
        </w:rPr>
      </w:pPr>
    </w:p>
    <w:p w14:paraId="7CFA38EB" w14:textId="77777777" w:rsidR="003B435A" w:rsidRPr="00507903" w:rsidRDefault="003B435A" w:rsidP="00961209">
      <w:pPr>
        <w:spacing w:after="0" w:line="276" w:lineRule="auto"/>
        <w:ind w:firstLine="567"/>
        <w:jc w:val="both"/>
        <w:rPr>
          <w:rFonts w:ascii="Times New Roman" w:eastAsia="Calibri" w:hAnsi="Times New Roman" w:cs="Times New Roman"/>
          <w:sz w:val="28"/>
          <w:szCs w:val="28"/>
          <w:lang w:val="uk-UA"/>
        </w:rPr>
      </w:pPr>
    </w:p>
    <w:p w14:paraId="26668C6E" w14:textId="77777777" w:rsidR="003B435A" w:rsidRDefault="003B435A" w:rsidP="00961209">
      <w:pPr>
        <w:spacing w:after="0" w:line="276" w:lineRule="auto"/>
        <w:ind w:firstLine="567"/>
        <w:jc w:val="both"/>
        <w:rPr>
          <w:rFonts w:ascii="Times New Roman" w:eastAsia="Calibri" w:hAnsi="Times New Roman" w:cs="Times New Roman"/>
          <w:sz w:val="28"/>
          <w:szCs w:val="28"/>
          <w:lang w:val="uk-UA"/>
        </w:rPr>
      </w:pPr>
    </w:p>
    <w:p w14:paraId="47261195"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1A7D4EC2"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544322D8"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2E9CA56A"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4A82B165"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12DC3A06"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25AAB2DA"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209C114A"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1E501149" w14:textId="77777777" w:rsidR="00D122A4" w:rsidRDefault="00D122A4" w:rsidP="00961209">
      <w:pPr>
        <w:spacing w:after="0" w:line="276" w:lineRule="auto"/>
        <w:ind w:firstLine="567"/>
        <w:jc w:val="both"/>
        <w:rPr>
          <w:rFonts w:ascii="Times New Roman" w:eastAsia="Calibri" w:hAnsi="Times New Roman" w:cs="Times New Roman"/>
          <w:sz w:val="28"/>
          <w:szCs w:val="28"/>
          <w:lang w:val="uk-UA"/>
        </w:rPr>
      </w:pPr>
    </w:p>
    <w:p w14:paraId="68607BA3" w14:textId="77777777" w:rsidR="00B40C4B" w:rsidRDefault="00B40C4B" w:rsidP="003F0A42">
      <w:pPr>
        <w:spacing w:after="0" w:line="276" w:lineRule="auto"/>
        <w:jc w:val="both"/>
        <w:rPr>
          <w:rFonts w:ascii="Times New Roman" w:eastAsia="Calibri" w:hAnsi="Times New Roman" w:cs="Times New Roman"/>
          <w:sz w:val="28"/>
          <w:szCs w:val="28"/>
          <w:lang w:val="uk-UA"/>
        </w:rPr>
      </w:pPr>
    </w:p>
    <w:p w14:paraId="5BB8F91B" w14:textId="77777777" w:rsidR="003F0A42" w:rsidRDefault="003F0A42" w:rsidP="003F0A42">
      <w:pPr>
        <w:spacing w:after="0" w:line="276" w:lineRule="auto"/>
        <w:jc w:val="both"/>
        <w:rPr>
          <w:lang w:val="uk-UA"/>
        </w:rPr>
      </w:pPr>
    </w:p>
    <w:p w14:paraId="1421C95C" w14:textId="77777777" w:rsidR="00367104" w:rsidRPr="006643C0" w:rsidRDefault="00367104"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6643C0">
        <w:rPr>
          <w:rFonts w:ascii="Times New Roman" w:eastAsia="Times New Roman" w:hAnsi="Times New Roman" w:cs="Times New Roman"/>
          <w:color w:val="000000"/>
          <w:sz w:val="28"/>
          <w:szCs w:val="28"/>
          <w:lang w:val="uk-UA" w:eastAsia="ru-RU"/>
        </w:rPr>
        <w:lastRenderedPageBreak/>
        <w:t>Освітня програма</w:t>
      </w:r>
    </w:p>
    <w:p w14:paraId="6F368A49" w14:textId="77777777" w:rsidR="00367104" w:rsidRPr="006643C0" w:rsidRDefault="00367104"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6643C0">
        <w:rPr>
          <w:rFonts w:ascii="Times New Roman" w:eastAsia="Times New Roman" w:hAnsi="Times New Roman" w:cs="Times New Roman"/>
          <w:color w:val="000000"/>
          <w:sz w:val="28"/>
          <w:szCs w:val="28"/>
          <w:lang w:val="uk-UA" w:eastAsia="ru-RU"/>
        </w:rPr>
        <w:t>закладу освіти І</w:t>
      </w:r>
      <w:r>
        <w:rPr>
          <w:rFonts w:ascii="Times New Roman" w:eastAsia="Times New Roman" w:hAnsi="Times New Roman" w:cs="Times New Roman"/>
          <w:color w:val="000000"/>
          <w:sz w:val="28"/>
          <w:szCs w:val="28"/>
          <w:lang w:val="uk-UA" w:eastAsia="ru-RU"/>
        </w:rPr>
        <w:t>ІІ</w:t>
      </w:r>
      <w:r w:rsidRPr="006643C0">
        <w:rPr>
          <w:rFonts w:ascii="Times New Roman" w:eastAsia="Times New Roman" w:hAnsi="Times New Roman" w:cs="Times New Roman"/>
          <w:color w:val="000000"/>
          <w:sz w:val="28"/>
          <w:szCs w:val="28"/>
          <w:lang w:val="uk-UA" w:eastAsia="ru-RU"/>
        </w:rPr>
        <w:t xml:space="preserve"> ступеня (1</w:t>
      </w:r>
      <w:r>
        <w:rPr>
          <w:rFonts w:ascii="Times New Roman" w:eastAsia="Times New Roman" w:hAnsi="Times New Roman" w:cs="Times New Roman"/>
          <w:color w:val="000000"/>
          <w:sz w:val="28"/>
          <w:szCs w:val="28"/>
          <w:lang w:val="uk-UA" w:eastAsia="ru-RU"/>
        </w:rPr>
        <w:t>0</w:t>
      </w:r>
      <w:r w:rsidR="00443916">
        <w:rPr>
          <w:rFonts w:ascii="Times New Roman" w:eastAsia="Times New Roman" w:hAnsi="Times New Roman" w:cs="Times New Roman"/>
          <w:color w:val="000000"/>
          <w:sz w:val="28"/>
          <w:szCs w:val="28"/>
          <w:lang w:val="uk-UA" w:eastAsia="ru-RU"/>
        </w:rPr>
        <w:t>-11</w:t>
      </w:r>
      <w:r w:rsidRPr="006643C0">
        <w:rPr>
          <w:rFonts w:ascii="Times New Roman" w:eastAsia="Times New Roman" w:hAnsi="Times New Roman" w:cs="Times New Roman"/>
          <w:color w:val="000000"/>
          <w:sz w:val="28"/>
          <w:szCs w:val="28"/>
          <w:lang w:val="uk-UA" w:eastAsia="ru-RU"/>
        </w:rPr>
        <w:t xml:space="preserve"> клас)</w:t>
      </w:r>
    </w:p>
    <w:p w14:paraId="1A6417BF" w14:textId="77777777" w:rsidR="00367104" w:rsidRPr="006643C0" w:rsidRDefault="00367104"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roofErr w:type="spellStart"/>
      <w:r w:rsidRPr="006643C0">
        <w:rPr>
          <w:rFonts w:ascii="Times New Roman" w:eastAsia="Times New Roman" w:hAnsi="Times New Roman" w:cs="Times New Roman"/>
          <w:color w:val="000000"/>
          <w:sz w:val="28"/>
          <w:szCs w:val="28"/>
          <w:lang w:val="uk-UA" w:eastAsia="ru-RU"/>
        </w:rPr>
        <w:t>Травлинської</w:t>
      </w:r>
      <w:proofErr w:type="spellEnd"/>
      <w:r w:rsidRPr="006643C0">
        <w:rPr>
          <w:rFonts w:ascii="Times New Roman" w:eastAsia="Times New Roman" w:hAnsi="Times New Roman" w:cs="Times New Roman"/>
          <w:color w:val="000000"/>
          <w:sz w:val="28"/>
          <w:szCs w:val="28"/>
          <w:lang w:val="uk-UA" w:eastAsia="ru-RU"/>
        </w:rPr>
        <w:t xml:space="preserve"> ЗОШ  І-ІІІ ступенів</w:t>
      </w:r>
    </w:p>
    <w:p w14:paraId="0CEFAC5E" w14:textId="77777777" w:rsidR="00367104" w:rsidRPr="006643C0" w:rsidRDefault="00367104"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roofErr w:type="spellStart"/>
      <w:r w:rsidRPr="006643C0">
        <w:rPr>
          <w:rFonts w:ascii="Times New Roman" w:eastAsia="Times New Roman" w:hAnsi="Times New Roman" w:cs="Times New Roman"/>
          <w:color w:val="000000"/>
          <w:sz w:val="28"/>
          <w:szCs w:val="28"/>
          <w:lang w:val="uk-UA" w:eastAsia="ru-RU"/>
        </w:rPr>
        <w:t>Судилківської</w:t>
      </w:r>
      <w:proofErr w:type="spellEnd"/>
      <w:r w:rsidRPr="006643C0">
        <w:rPr>
          <w:rFonts w:ascii="Times New Roman" w:eastAsia="Times New Roman" w:hAnsi="Times New Roman" w:cs="Times New Roman"/>
          <w:color w:val="000000"/>
          <w:sz w:val="28"/>
          <w:szCs w:val="28"/>
          <w:lang w:val="uk-UA" w:eastAsia="ru-RU"/>
        </w:rPr>
        <w:t xml:space="preserve"> сільської ради</w:t>
      </w:r>
    </w:p>
    <w:p w14:paraId="61B44B8B" w14:textId="77777777" w:rsidR="00367104" w:rsidRDefault="009D28DA"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2020-2024</w:t>
      </w:r>
      <w:r w:rsidR="00367104" w:rsidRPr="006643C0">
        <w:rPr>
          <w:rFonts w:ascii="Times New Roman" w:eastAsia="Times New Roman" w:hAnsi="Times New Roman" w:cs="Times New Roman"/>
          <w:color w:val="000000"/>
          <w:sz w:val="28"/>
          <w:szCs w:val="28"/>
          <w:lang w:val="uk-UA" w:eastAsia="ru-RU"/>
        </w:rPr>
        <w:t xml:space="preserve"> рр.</w:t>
      </w:r>
    </w:p>
    <w:p w14:paraId="5CC2F294" w14:textId="77777777" w:rsidR="00C34D8E" w:rsidRPr="006643C0" w:rsidRDefault="00C34D8E" w:rsidP="00367104">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14:paraId="3DE104DD" w14:textId="77777777" w:rsidR="00367104" w:rsidRPr="00C34D8E" w:rsidRDefault="00367104" w:rsidP="00367104">
      <w:pPr>
        <w:shd w:val="clear" w:color="auto" w:fill="FFFFFF"/>
        <w:spacing w:after="0" w:line="240" w:lineRule="auto"/>
        <w:rPr>
          <w:rFonts w:ascii="Times New Roman" w:eastAsia="Times New Roman" w:hAnsi="Times New Roman" w:cs="Times New Roman"/>
          <w:color w:val="000000"/>
          <w:sz w:val="28"/>
          <w:szCs w:val="28"/>
          <w:lang w:val="uk-UA" w:eastAsia="ru-RU"/>
        </w:rPr>
      </w:pPr>
      <w:r w:rsidRPr="00C34D8E">
        <w:rPr>
          <w:rFonts w:ascii="Times New Roman" w:eastAsia="Times New Roman" w:hAnsi="Times New Roman" w:cs="Times New Roman"/>
          <w:color w:val="000000"/>
          <w:sz w:val="28"/>
          <w:szCs w:val="28"/>
          <w:lang w:val="uk-UA" w:eastAsia="ru-RU"/>
        </w:rPr>
        <w:t xml:space="preserve">СХВАЛЕНО                                                      </w:t>
      </w:r>
      <w:r w:rsidR="009D28DA">
        <w:rPr>
          <w:rFonts w:ascii="Times New Roman" w:eastAsia="Times New Roman" w:hAnsi="Times New Roman" w:cs="Times New Roman"/>
          <w:color w:val="000000"/>
          <w:sz w:val="28"/>
          <w:szCs w:val="28"/>
          <w:lang w:val="uk-UA" w:eastAsia="ru-RU"/>
        </w:rPr>
        <w:t xml:space="preserve"> </w:t>
      </w:r>
      <w:r w:rsidRPr="00C34D8E">
        <w:rPr>
          <w:rFonts w:ascii="Times New Roman" w:eastAsia="Times New Roman" w:hAnsi="Times New Roman" w:cs="Times New Roman"/>
          <w:color w:val="000000"/>
          <w:sz w:val="28"/>
          <w:szCs w:val="28"/>
          <w:lang w:val="uk-UA" w:eastAsia="ru-RU"/>
        </w:rPr>
        <w:t xml:space="preserve">ЗАТВЕРДЖЕНО  </w:t>
      </w:r>
    </w:p>
    <w:p w14:paraId="7C8457BE" w14:textId="77777777" w:rsidR="00367104" w:rsidRPr="00C34D8E" w:rsidRDefault="0033721F" w:rsidP="00367104">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педагогічна рада</w:t>
      </w:r>
      <w:r w:rsidR="00367104" w:rsidRPr="00C34D8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наказ </w:t>
      </w:r>
      <w:r w:rsidR="00367104" w:rsidRPr="00C34D8E">
        <w:rPr>
          <w:rFonts w:ascii="Times New Roman" w:eastAsia="Times New Roman" w:hAnsi="Times New Roman" w:cs="Times New Roman"/>
          <w:color w:val="000000"/>
          <w:sz w:val="28"/>
          <w:szCs w:val="28"/>
          <w:lang w:val="uk-UA" w:eastAsia="ru-RU"/>
        </w:rPr>
        <w:t xml:space="preserve"> директора школи</w:t>
      </w:r>
    </w:p>
    <w:p w14:paraId="7C26FC78" w14:textId="77777777" w:rsidR="00367104" w:rsidRPr="00C34D8E" w:rsidRDefault="009D28DA" w:rsidP="00C34D8E">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протокол № 1 від 31.08.2020</w:t>
      </w:r>
      <w:r w:rsidR="00367104" w:rsidRPr="00C34D8E">
        <w:rPr>
          <w:rFonts w:ascii="Times New Roman" w:eastAsia="Times New Roman" w:hAnsi="Times New Roman" w:cs="Times New Roman"/>
          <w:color w:val="000000"/>
          <w:sz w:val="28"/>
          <w:szCs w:val="28"/>
          <w:lang w:val="uk-UA" w:eastAsia="ru-RU"/>
        </w:rPr>
        <w:t xml:space="preserve"> р.             </w:t>
      </w:r>
      <w:r>
        <w:rPr>
          <w:rFonts w:ascii="Times New Roman" w:eastAsia="Times New Roman" w:hAnsi="Times New Roman" w:cs="Times New Roman"/>
          <w:color w:val="000000"/>
          <w:sz w:val="28"/>
          <w:szCs w:val="28"/>
          <w:lang w:val="uk-UA" w:eastAsia="ru-RU"/>
        </w:rPr>
        <w:t xml:space="preserve">            від 28.08.2020 р. № 43</w:t>
      </w:r>
      <w:r w:rsidR="00367104" w:rsidRPr="00C34D8E">
        <w:rPr>
          <w:rFonts w:ascii="Times New Roman" w:eastAsia="Times New Roman" w:hAnsi="Times New Roman" w:cs="Times New Roman"/>
          <w:color w:val="000000"/>
          <w:sz w:val="28"/>
          <w:szCs w:val="28"/>
          <w:lang w:val="uk-UA" w:eastAsia="ru-RU"/>
        </w:rPr>
        <w:t>-ОД</w:t>
      </w:r>
    </w:p>
    <w:p w14:paraId="7EB08FE3" w14:textId="77777777" w:rsidR="00545D90" w:rsidRPr="009426E0" w:rsidRDefault="00545D90" w:rsidP="00E83F79">
      <w:pPr>
        <w:spacing w:after="0" w:line="240" w:lineRule="auto"/>
        <w:jc w:val="both"/>
        <w:rPr>
          <w:lang w:val="uk-UA"/>
        </w:rPr>
      </w:pPr>
    </w:p>
    <w:p w14:paraId="568CE0E3" w14:textId="77777777" w:rsidR="006E1BC4" w:rsidRPr="00FC1025" w:rsidRDefault="006E1BC4" w:rsidP="0081046B">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FC1025">
        <w:rPr>
          <w:rFonts w:ascii="Times New Roman" w:eastAsia="Times New Roman" w:hAnsi="Times New Roman" w:cs="Times New Roman"/>
          <w:color w:val="000000"/>
          <w:sz w:val="28"/>
          <w:szCs w:val="28"/>
          <w:lang w:val="uk-UA" w:eastAsia="ru-RU"/>
        </w:rPr>
        <w:t>Освітня програма розроблена на основі Типової освітньої програми, зат</w:t>
      </w:r>
      <w:r w:rsidR="00C34D8E">
        <w:rPr>
          <w:rFonts w:ascii="Times New Roman" w:eastAsia="Times New Roman" w:hAnsi="Times New Roman" w:cs="Times New Roman"/>
          <w:color w:val="000000"/>
          <w:sz w:val="28"/>
          <w:szCs w:val="28"/>
          <w:lang w:val="uk-UA" w:eastAsia="ru-RU"/>
        </w:rPr>
        <w:t xml:space="preserve">вердженої наказом МОН України № 408 </w:t>
      </w:r>
      <w:r w:rsidRPr="00FC1025">
        <w:rPr>
          <w:rFonts w:ascii="Times New Roman" w:eastAsia="Times New Roman" w:hAnsi="Times New Roman" w:cs="Times New Roman"/>
          <w:color w:val="000000"/>
          <w:sz w:val="28"/>
          <w:szCs w:val="28"/>
          <w:lang w:val="uk-UA" w:eastAsia="ru-RU"/>
        </w:rPr>
        <w:t xml:space="preserve"> від 20.04.2018.</w:t>
      </w:r>
    </w:p>
    <w:p w14:paraId="759C542E" w14:textId="77777777" w:rsidR="006E1BC4" w:rsidRPr="00FC1025" w:rsidRDefault="00443916" w:rsidP="0081046B">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91531C">
        <w:rPr>
          <w:rFonts w:ascii="Times New Roman" w:eastAsia="Times New Roman" w:hAnsi="Times New Roman" w:cs="Times New Roman"/>
          <w:color w:val="000000"/>
          <w:sz w:val="28"/>
          <w:szCs w:val="28"/>
          <w:lang w:val="uk-UA" w:eastAsia="ru-RU"/>
        </w:rPr>
        <w:t>П</w:t>
      </w:r>
      <w:proofErr w:type="spellStart"/>
      <w:r w:rsidRPr="0091531C">
        <w:rPr>
          <w:rFonts w:ascii="Times New Roman" w:eastAsia="Times New Roman" w:hAnsi="Times New Roman" w:cs="Times New Roman"/>
          <w:color w:val="000000"/>
          <w:sz w:val="28"/>
          <w:szCs w:val="28"/>
          <w:lang w:eastAsia="ru-RU"/>
        </w:rPr>
        <w:t>рограма</w:t>
      </w:r>
      <w:proofErr w:type="spellEnd"/>
      <w:r w:rsidRPr="0091531C">
        <w:rPr>
          <w:rFonts w:ascii="Times New Roman" w:eastAsia="Times New Roman" w:hAnsi="Times New Roman" w:cs="Times New Roman"/>
          <w:color w:val="000000"/>
          <w:sz w:val="28"/>
          <w:szCs w:val="28"/>
          <w:lang w:eastAsia="ru-RU"/>
        </w:rPr>
        <w:t xml:space="preserve"> </w:t>
      </w:r>
      <w:proofErr w:type="spellStart"/>
      <w:r w:rsidRPr="0091531C">
        <w:rPr>
          <w:rFonts w:ascii="Times New Roman" w:eastAsia="Times New Roman" w:hAnsi="Times New Roman" w:cs="Times New Roman"/>
          <w:color w:val="000000"/>
          <w:sz w:val="28"/>
          <w:szCs w:val="28"/>
          <w:lang w:eastAsia="ru-RU"/>
        </w:rPr>
        <w:t>розробл</w:t>
      </w:r>
      <w:r w:rsidRPr="0091531C">
        <w:rPr>
          <w:rFonts w:ascii="Times New Roman" w:eastAsia="Times New Roman" w:hAnsi="Times New Roman" w:cs="Times New Roman"/>
          <w:color w:val="000000"/>
          <w:sz w:val="28"/>
          <w:szCs w:val="28"/>
          <w:lang w:val="uk-UA" w:eastAsia="ru-RU"/>
        </w:rPr>
        <w:t>ена</w:t>
      </w:r>
      <w:proofErr w:type="spellEnd"/>
      <w:r w:rsidRPr="0091531C">
        <w:rPr>
          <w:rFonts w:ascii="Times New Roman" w:eastAsia="Times New Roman" w:hAnsi="Times New Roman" w:cs="Times New Roman"/>
          <w:color w:val="000000"/>
          <w:sz w:val="28"/>
          <w:szCs w:val="28"/>
          <w:lang w:eastAsia="ru-RU"/>
        </w:rPr>
        <w:t xml:space="preserve"> </w:t>
      </w:r>
      <w:proofErr w:type="spellStart"/>
      <w:r w:rsidRPr="0091531C">
        <w:rPr>
          <w:rFonts w:ascii="Times New Roman" w:eastAsia="Times New Roman" w:hAnsi="Times New Roman" w:cs="Times New Roman"/>
          <w:color w:val="000000"/>
          <w:sz w:val="28"/>
          <w:szCs w:val="28"/>
          <w:lang w:eastAsia="ru-RU"/>
        </w:rPr>
        <w:t>терміно</w:t>
      </w:r>
      <w:proofErr w:type="spellEnd"/>
      <w:r w:rsidR="009D28DA">
        <w:rPr>
          <w:rFonts w:ascii="Times New Roman" w:eastAsia="Times New Roman" w:hAnsi="Times New Roman" w:cs="Times New Roman"/>
          <w:color w:val="000000"/>
          <w:sz w:val="28"/>
          <w:szCs w:val="28"/>
          <w:lang w:val="uk-UA" w:eastAsia="ru-RU"/>
        </w:rPr>
        <w:t>м на 4</w:t>
      </w:r>
      <w:r>
        <w:rPr>
          <w:rFonts w:ascii="Times New Roman" w:eastAsia="Times New Roman" w:hAnsi="Times New Roman" w:cs="Times New Roman"/>
          <w:color w:val="000000"/>
          <w:sz w:val="28"/>
          <w:szCs w:val="28"/>
          <w:lang w:val="uk-UA" w:eastAsia="ru-RU"/>
        </w:rPr>
        <w:t xml:space="preserve"> роки</w:t>
      </w:r>
      <w:r w:rsidRPr="0091531C">
        <w:rPr>
          <w:rFonts w:ascii="Times New Roman" w:eastAsia="Times New Roman" w:hAnsi="Times New Roman" w:cs="Times New Roman"/>
          <w:color w:val="000000"/>
          <w:sz w:val="28"/>
          <w:szCs w:val="28"/>
          <w:lang w:val="uk-UA" w:eastAsia="ru-RU"/>
        </w:rPr>
        <w:t>.</w:t>
      </w:r>
    </w:p>
    <w:p w14:paraId="09566240" w14:textId="77777777" w:rsidR="00C34D8E" w:rsidRPr="00C167B4" w:rsidRDefault="00C34D8E" w:rsidP="0081046B">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Освітня програма закладу</w:t>
      </w:r>
      <w:r w:rsidRPr="00C167B4">
        <w:rPr>
          <w:rFonts w:ascii="Times New Roman" w:eastAsia="Calibri" w:hAnsi="Times New Roman" w:cs="Times New Roman"/>
          <w:sz w:val="28"/>
          <w:szCs w:val="28"/>
          <w:lang w:val="uk-UA"/>
        </w:rPr>
        <w:t xml:space="preserve"> загальної середньої освіти ІІІ ст</w:t>
      </w:r>
      <w:r w:rsidR="00DE7243">
        <w:rPr>
          <w:rFonts w:ascii="Times New Roman" w:eastAsia="Calibri" w:hAnsi="Times New Roman" w:cs="Times New Roman"/>
          <w:sz w:val="28"/>
          <w:szCs w:val="28"/>
          <w:lang w:val="uk-UA"/>
        </w:rPr>
        <w:t xml:space="preserve">упеня </w:t>
      </w:r>
      <w:r w:rsidRPr="00C167B4">
        <w:rPr>
          <w:rFonts w:ascii="Times New Roman" w:eastAsia="Calibri" w:hAnsi="Times New Roman" w:cs="Times New Roman"/>
          <w:sz w:val="28"/>
          <w:szCs w:val="28"/>
          <w:lang w:val="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5203D657" w14:textId="77777777" w:rsidR="00C34D8E" w:rsidRPr="0081046B" w:rsidRDefault="00DE7243" w:rsidP="0081046B">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00C34D8E" w:rsidRPr="00C167B4">
        <w:rPr>
          <w:rFonts w:ascii="Times New Roman" w:eastAsia="Calibri" w:hAnsi="Times New Roman" w:cs="Times New Roman"/>
          <w:sz w:val="28"/>
          <w:szCs w:val="28"/>
          <w:lang w:val="uk-UA"/>
        </w:rPr>
        <w:t>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w:t>
      </w:r>
      <w:r w:rsidR="0081046B">
        <w:rPr>
          <w:rFonts w:ascii="Times New Roman" w:eastAsia="Calibri" w:hAnsi="Times New Roman" w:cs="Times New Roman"/>
          <w:sz w:val="28"/>
          <w:szCs w:val="28"/>
          <w:lang w:val="uk-UA"/>
        </w:rPr>
        <w:t>ти (далі – Державний стандарт).</w:t>
      </w:r>
    </w:p>
    <w:p w14:paraId="78429E12" w14:textId="77777777" w:rsidR="006E1BC4" w:rsidRPr="001D56B4" w:rsidRDefault="006E1BC4" w:rsidP="0081046B">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2EB709E8" w14:textId="77777777" w:rsidR="00D613C8" w:rsidRPr="00C167B4" w:rsidRDefault="00D613C8" w:rsidP="0081046B">
      <w:pPr>
        <w:spacing w:after="0" w:line="276" w:lineRule="auto"/>
        <w:ind w:firstLine="709"/>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Загальний обсяг навчального навантаження здобува</w:t>
      </w:r>
      <w:r w:rsidR="0081046B">
        <w:rPr>
          <w:rFonts w:ascii="Times New Roman" w:eastAsia="Calibri" w:hAnsi="Times New Roman" w:cs="Times New Roman"/>
          <w:sz w:val="28"/>
          <w:szCs w:val="28"/>
          <w:lang w:val="uk-UA"/>
        </w:rPr>
        <w:t xml:space="preserve">чів профільної середньої освіти для </w:t>
      </w:r>
      <w:r w:rsidRPr="00C167B4">
        <w:rPr>
          <w:rFonts w:ascii="Times New Roman" w:eastAsia="Calibri" w:hAnsi="Times New Roman" w:cs="Times New Roman"/>
          <w:sz w:val="28"/>
          <w:szCs w:val="28"/>
          <w:lang w:val="uk-UA"/>
        </w:rP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14:paraId="3F03DC61" w14:textId="77777777" w:rsidR="00D613C8" w:rsidRPr="00C167B4" w:rsidRDefault="00D613C8" w:rsidP="0081046B">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122A3993" w14:textId="77777777" w:rsidR="007F2564" w:rsidRDefault="007F2564" w:rsidP="0081046B">
      <w:pPr>
        <w:shd w:val="clear" w:color="auto" w:fill="FFFFFF"/>
        <w:spacing w:after="0" w:line="276" w:lineRule="auto"/>
        <w:ind w:firstLine="567"/>
        <w:jc w:val="both"/>
        <w:rPr>
          <w:rFonts w:ascii="Times New Roman" w:eastAsia="Calibri" w:hAnsi="Times New Roman" w:cs="Times New Roman"/>
          <w:color w:val="8064A2" w:themeColor="accent4"/>
          <w:sz w:val="24"/>
          <w:szCs w:val="24"/>
          <w:lang w:val="uk-UA"/>
        </w:rPr>
      </w:pPr>
    </w:p>
    <w:p w14:paraId="78EF890D" w14:textId="77777777" w:rsidR="0092289E" w:rsidRPr="0092289E" w:rsidRDefault="0092289E" w:rsidP="0092289E">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92289E">
        <w:rPr>
          <w:rFonts w:ascii="Times New Roman" w:eastAsia="Times New Roman" w:hAnsi="Times New Roman" w:cs="Times New Roman"/>
          <w:b/>
          <w:color w:val="000000"/>
          <w:sz w:val="28"/>
          <w:szCs w:val="28"/>
          <w:lang w:val="uk-UA" w:eastAsia="ru-RU"/>
        </w:rPr>
        <w:t>Форми здобуття загальної середньої освіти</w:t>
      </w:r>
    </w:p>
    <w:p w14:paraId="1869B0F6" w14:textId="77777777" w:rsidR="0092289E" w:rsidRDefault="0092289E" w:rsidP="0092289E">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B31B1D">
        <w:rPr>
          <w:rFonts w:ascii="Times New Roman" w:eastAsia="Times New Roman" w:hAnsi="Times New Roman" w:cs="Times New Roman"/>
          <w:color w:val="000000"/>
          <w:sz w:val="28"/>
          <w:szCs w:val="28"/>
          <w:lang w:val="uk-UA" w:eastAsia="ru-RU"/>
        </w:rPr>
        <w:t>Відповідно до статті 9 Закону України «Про освіту»</w:t>
      </w:r>
      <w:r>
        <w:rPr>
          <w:rFonts w:ascii="Times New Roman" w:eastAsia="Times New Roman" w:hAnsi="Times New Roman" w:cs="Times New Roman"/>
          <w:color w:val="000000"/>
          <w:sz w:val="28"/>
          <w:szCs w:val="28"/>
          <w:lang w:val="uk-UA" w:eastAsia="ru-RU"/>
        </w:rPr>
        <w:t xml:space="preserve">,  листа </w:t>
      </w:r>
      <w:r w:rsidRPr="00993731">
        <w:rPr>
          <w:rFonts w:ascii="Times New Roman" w:eastAsia="Times New Roman" w:hAnsi="Times New Roman" w:cs="Times New Roman"/>
          <w:color w:val="000000"/>
          <w:sz w:val="28"/>
          <w:szCs w:val="28"/>
          <w:lang w:val="uk-UA"/>
        </w:rPr>
        <w:t xml:space="preserve">Міністерства освіти і науки України </w:t>
      </w:r>
      <w:r>
        <w:rPr>
          <w:rFonts w:ascii="Times New Roman" w:eastAsia="Times New Roman" w:hAnsi="Times New Roman" w:cs="Times New Roman"/>
          <w:color w:val="000000"/>
          <w:sz w:val="28"/>
          <w:szCs w:val="28"/>
          <w:lang w:val="uk-UA"/>
        </w:rPr>
        <w:t xml:space="preserve">від </w:t>
      </w:r>
      <w:r>
        <w:rPr>
          <w:rFonts w:ascii="Times New Roman" w:eastAsia="Times New Roman" w:hAnsi="Times New Roman" w:cs="Times New Roman"/>
          <w:bCs/>
          <w:iCs/>
          <w:color w:val="000000"/>
          <w:sz w:val="28"/>
          <w:szCs w:val="28"/>
          <w:lang w:val="uk-UA"/>
        </w:rPr>
        <w:t>20.</w:t>
      </w:r>
      <w:r w:rsidRPr="00993731">
        <w:rPr>
          <w:rFonts w:ascii="Times New Roman" w:eastAsia="Times New Roman" w:hAnsi="Times New Roman" w:cs="Times New Roman"/>
          <w:bCs/>
          <w:iCs/>
          <w:color w:val="000000"/>
          <w:sz w:val="28"/>
          <w:szCs w:val="28"/>
          <w:lang w:val="uk-UA"/>
        </w:rPr>
        <w:t>0</w:t>
      </w:r>
      <w:r>
        <w:rPr>
          <w:rFonts w:ascii="Times New Roman" w:eastAsia="Times New Roman" w:hAnsi="Times New Roman" w:cs="Times New Roman"/>
          <w:bCs/>
          <w:iCs/>
          <w:color w:val="000000"/>
          <w:sz w:val="28"/>
          <w:szCs w:val="28"/>
          <w:lang w:val="uk-UA"/>
        </w:rPr>
        <w:t>8</w:t>
      </w:r>
      <w:r w:rsidRPr="00993731">
        <w:rPr>
          <w:rFonts w:ascii="Times New Roman" w:eastAsia="Times New Roman" w:hAnsi="Times New Roman" w:cs="Times New Roman"/>
          <w:bCs/>
          <w:iCs/>
          <w:color w:val="000000"/>
          <w:sz w:val="28"/>
          <w:szCs w:val="28"/>
          <w:lang w:val="uk-UA"/>
        </w:rPr>
        <w:t>.2019 року</w:t>
      </w:r>
      <w:r>
        <w:rPr>
          <w:rFonts w:ascii="Times New Roman" w:eastAsia="Times New Roman" w:hAnsi="Times New Roman" w:cs="Times New Roman"/>
          <w:bCs/>
          <w:iCs/>
          <w:color w:val="000000"/>
          <w:sz w:val="28"/>
          <w:szCs w:val="28"/>
          <w:lang w:val="uk-UA"/>
        </w:rPr>
        <w:t xml:space="preserve">  за</w:t>
      </w:r>
      <w:r>
        <w:rPr>
          <w:rFonts w:ascii="Times New Roman" w:eastAsia="Times New Roman" w:hAnsi="Times New Roman" w:cs="Times New Roman"/>
          <w:color w:val="000000"/>
          <w:sz w:val="28"/>
          <w:szCs w:val="28"/>
          <w:lang w:val="uk-UA"/>
        </w:rPr>
        <w:t xml:space="preserve">   № 1/9-525 «</w:t>
      </w:r>
      <w:r>
        <w:rPr>
          <w:rFonts w:ascii="Times New Roman" w:eastAsia="Times New Roman" w:hAnsi="Times New Roman" w:cs="Times New Roman"/>
          <w:color w:val="000000"/>
          <w:sz w:val="28"/>
          <w:szCs w:val="28"/>
          <w:lang w:val="uk-UA" w:eastAsia="ru-RU"/>
        </w:rPr>
        <w:t xml:space="preserve">Щодо організації форм здобуття </w:t>
      </w:r>
      <w:r w:rsidRPr="00B31B1D">
        <w:rPr>
          <w:rFonts w:ascii="Times New Roman" w:eastAsia="Times New Roman" w:hAnsi="Times New Roman" w:cs="Times New Roman"/>
          <w:color w:val="000000"/>
          <w:sz w:val="28"/>
          <w:szCs w:val="28"/>
          <w:lang w:val="uk-UA" w:eastAsia="ru-RU"/>
        </w:rPr>
        <w:t>загальної середньої освіти</w:t>
      </w:r>
      <w:r>
        <w:rPr>
          <w:rFonts w:ascii="Times New Roman" w:eastAsia="Times New Roman" w:hAnsi="Times New Roman" w:cs="Times New Roman"/>
          <w:color w:val="000000"/>
          <w:sz w:val="28"/>
          <w:szCs w:val="28"/>
          <w:lang w:val="uk-UA" w:eastAsia="ru-RU"/>
        </w:rPr>
        <w:t xml:space="preserve">»  загальна середня освіта </w:t>
      </w:r>
      <w:r w:rsidRPr="00B31B1D">
        <w:rPr>
          <w:rFonts w:ascii="Times New Roman" w:eastAsia="Times New Roman" w:hAnsi="Times New Roman" w:cs="Times New Roman"/>
          <w:color w:val="000000"/>
          <w:sz w:val="28"/>
          <w:szCs w:val="28"/>
          <w:lang w:val="uk-UA" w:eastAsia="ru-RU"/>
        </w:rPr>
        <w:t>може бути організована за такими  формами:</w:t>
      </w:r>
    </w:p>
    <w:p w14:paraId="29B67CF3" w14:textId="77777777" w:rsidR="0092289E" w:rsidRPr="00E13F3A" w:rsidRDefault="0092289E" w:rsidP="0092289E">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E13F3A">
        <w:rPr>
          <w:rFonts w:ascii="Times New Roman" w:eastAsia="Times New Roman" w:hAnsi="Times New Roman" w:cs="Times New Roman"/>
          <w:color w:val="000000"/>
          <w:sz w:val="28"/>
          <w:szCs w:val="28"/>
          <w:lang w:val="uk-UA" w:eastAsia="ru-RU"/>
        </w:rPr>
        <w:lastRenderedPageBreak/>
        <w:t xml:space="preserve">інституційна (очна (денна, вечірня), заочна, дистанційна, мережева); </w:t>
      </w:r>
    </w:p>
    <w:p w14:paraId="58E436DD" w14:textId="77777777" w:rsidR="007F2564" w:rsidRPr="00CA06CA" w:rsidRDefault="0092289E" w:rsidP="0081046B">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E13F3A">
        <w:rPr>
          <w:rFonts w:ascii="Times New Roman" w:eastAsia="Times New Roman" w:hAnsi="Times New Roman" w:cs="Times New Roman"/>
          <w:color w:val="000000"/>
          <w:sz w:val="28"/>
          <w:szCs w:val="28"/>
          <w:lang w:val="uk-UA" w:eastAsia="ru-RU"/>
        </w:rPr>
        <w:t>індивідуальна (</w:t>
      </w:r>
      <w:proofErr w:type="spellStart"/>
      <w:r w:rsidRPr="00E13F3A">
        <w:rPr>
          <w:rFonts w:ascii="Times New Roman" w:eastAsia="Times New Roman" w:hAnsi="Times New Roman" w:cs="Times New Roman"/>
          <w:color w:val="000000"/>
          <w:sz w:val="28"/>
          <w:szCs w:val="28"/>
          <w:lang w:val="uk-UA" w:eastAsia="ru-RU"/>
        </w:rPr>
        <w:t>екстернатна</w:t>
      </w:r>
      <w:proofErr w:type="spellEnd"/>
      <w:r w:rsidRPr="00E13F3A">
        <w:rPr>
          <w:rFonts w:ascii="Times New Roman" w:eastAsia="Times New Roman" w:hAnsi="Times New Roman" w:cs="Times New Roman"/>
          <w:color w:val="000000"/>
          <w:sz w:val="28"/>
          <w:szCs w:val="28"/>
          <w:lang w:val="uk-UA" w:eastAsia="ru-RU"/>
        </w:rPr>
        <w:t>, сімейна (домашня), педагогічний патронаж).</w:t>
      </w:r>
    </w:p>
    <w:p w14:paraId="4619AC27"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proofErr w:type="spellStart"/>
      <w:r w:rsidRPr="00CA06CA">
        <w:rPr>
          <w:sz w:val="28"/>
          <w:szCs w:val="28"/>
        </w:rPr>
        <w:t>Технології</w:t>
      </w:r>
      <w:proofErr w:type="spellEnd"/>
      <w:r w:rsidRPr="00CA06CA">
        <w:rPr>
          <w:sz w:val="28"/>
          <w:szCs w:val="28"/>
        </w:rPr>
        <w:t xml:space="preserve"> </w:t>
      </w:r>
      <w:proofErr w:type="spellStart"/>
      <w:r w:rsidRPr="00CA06CA">
        <w:rPr>
          <w:sz w:val="28"/>
          <w:szCs w:val="28"/>
        </w:rPr>
        <w:t>дистанційного</w:t>
      </w:r>
      <w:proofErr w:type="spellEnd"/>
      <w:r w:rsidRPr="00CA06CA">
        <w:rPr>
          <w:sz w:val="28"/>
          <w:szCs w:val="28"/>
        </w:rPr>
        <w:t xml:space="preserve"> </w:t>
      </w:r>
      <w:proofErr w:type="spellStart"/>
      <w:r w:rsidRPr="00CA06CA">
        <w:rPr>
          <w:sz w:val="28"/>
          <w:szCs w:val="28"/>
        </w:rPr>
        <w:t>навчання</w:t>
      </w:r>
      <w:proofErr w:type="spellEnd"/>
      <w:r w:rsidRPr="00CA06CA">
        <w:rPr>
          <w:sz w:val="28"/>
          <w:szCs w:val="28"/>
        </w:rPr>
        <w:t xml:space="preserve"> </w:t>
      </w:r>
      <w:proofErr w:type="spellStart"/>
      <w:r w:rsidRPr="00CA06CA">
        <w:rPr>
          <w:sz w:val="28"/>
          <w:szCs w:val="28"/>
        </w:rPr>
        <w:t>під</w:t>
      </w:r>
      <w:proofErr w:type="spellEnd"/>
      <w:r w:rsidRPr="00CA06CA">
        <w:rPr>
          <w:sz w:val="28"/>
          <w:szCs w:val="28"/>
        </w:rPr>
        <w:t xml:space="preserve"> час </w:t>
      </w:r>
      <w:proofErr w:type="spellStart"/>
      <w:r w:rsidRPr="00CA06CA">
        <w:rPr>
          <w:sz w:val="28"/>
          <w:szCs w:val="28"/>
        </w:rPr>
        <w:t>організації</w:t>
      </w:r>
      <w:proofErr w:type="spellEnd"/>
      <w:r w:rsidRPr="00CA06CA">
        <w:rPr>
          <w:sz w:val="28"/>
          <w:szCs w:val="28"/>
        </w:rPr>
        <w:t xml:space="preserve"> </w:t>
      </w:r>
      <w:proofErr w:type="spellStart"/>
      <w:r w:rsidRPr="00CA06CA">
        <w:rPr>
          <w:sz w:val="28"/>
          <w:szCs w:val="28"/>
        </w:rPr>
        <w:t>здобуття</w:t>
      </w:r>
      <w:proofErr w:type="spellEnd"/>
      <w:r w:rsidRPr="00CA06CA">
        <w:rPr>
          <w:sz w:val="28"/>
          <w:szCs w:val="28"/>
        </w:rPr>
        <w:t xml:space="preserve"> </w:t>
      </w:r>
      <w:proofErr w:type="spellStart"/>
      <w:r w:rsidRPr="00CA06CA">
        <w:rPr>
          <w:sz w:val="28"/>
          <w:szCs w:val="28"/>
        </w:rPr>
        <w:t>освіти</w:t>
      </w:r>
      <w:proofErr w:type="spellEnd"/>
      <w:r w:rsidRPr="00CA06CA">
        <w:rPr>
          <w:sz w:val="28"/>
          <w:szCs w:val="28"/>
        </w:rPr>
        <w:t xml:space="preserve"> за </w:t>
      </w:r>
      <w:proofErr w:type="spellStart"/>
      <w:r w:rsidRPr="00CA06CA">
        <w:rPr>
          <w:sz w:val="28"/>
          <w:szCs w:val="28"/>
        </w:rPr>
        <w:t>різними</w:t>
      </w:r>
      <w:proofErr w:type="spellEnd"/>
      <w:r w:rsidRPr="00CA06CA">
        <w:rPr>
          <w:sz w:val="28"/>
          <w:szCs w:val="28"/>
        </w:rPr>
        <w:t xml:space="preserve"> формами </w:t>
      </w:r>
      <w:proofErr w:type="spellStart"/>
      <w:r w:rsidRPr="00CA06CA">
        <w:rPr>
          <w:sz w:val="28"/>
          <w:szCs w:val="28"/>
        </w:rPr>
        <w:t>можуть</w:t>
      </w:r>
      <w:proofErr w:type="spellEnd"/>
      <w:r w:rsidRPr="00CA06CA">
        <w:rPr>
          <w:sz w:val="28"/>
          <w:szCs w:val="28"/>
        </w:rPr>
        <w:t xml:space="preserve"> </w:t>
      </w:r>
      <w:proofErr w:type="spellStart"/>
      <w:r w:rsidRPr="00CA06CA">
        <w:rPr>
          <w:sz w:val="28"/>
          <w:szCs w:val="28"/>
        </w:rPr>
        <w:t>використовуватися</w:t>
      </w:r>
      <w:proofErr w:type="spellEnd"/>
      <w:r w:rsidRPr="00CA06CA">
        <w:rPr>
          <w:sz w:val="28"/>
          <w:szCs w:val="28"/>
        </w:rPr>
        <w:t xml:space="preserve"> для:</w:t>
      </w:r>
    </w:p>
    <w:p w14:paraId="61EE3546"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1) </w:t>
      </w:r>
      <w:proofErr w:type="spellStart"/>
      <w:r w:rsidRPr="00CA06CA">
        <w:rPr>
          <w:sz w:val="28"/>
          <w:szCs w:val="28"/>
        </w:rPr>
        <w:t>забезпечення</w:t>
      </w:r>
      <w:proofErr w:type="spellEnd"/>
      <w:r w:rsidRPr="00CA06CA">
        <w:rPr>
          <w:sz w:val="28"/>
          <w:szCs w:val="28"/>
        </w:rPr>
        <w:t xml:space="preserve"> </w:t>
      </w:r>
      <w:proofErr w:type="spellStart"/>
      <w:r w:rsidRPr="00CA06CA">
        <w:rPr>
          <w:sz w:val="28"/>
          <w:szCs w:val="28"/>
        </w:rPr>
        <w:t>вивчення</w:t>
      </w:r>
      <w:proofErr w:type="spellEnd"/>
      <w:r w:rsidRPr="00CA06CA">
        <w:rPr>
          <w:sz w:val="28"/>
          <w:szCs w:val="28"/>
        </w:rPr>
        <w:t xml:space="preserve"> </w:t>
      </w:r>
      <w:proofErr w:type="spellStart"/>
      <w:r w:rsidRPr="00CA06CA">
        <w:rPr>
          <w:sz w:val="28"/>
          <w:szCs w:val="28"/>
        </w:rPr>
        <w:t>окремих</w:t>
      </w:r>
      <w:proofErr w:type="spellEnd"/>
      <w:r w:rsidRPr="00CA06CA">
        <w:rPr>
          <w:sz w:val="28"/>
          <w:szCs w:val="28"/>
        </w:rPr>
        <w:t xml:space="preserve"> </w:t>
      </w:r>
      <w:proofErr w:type="spellStart"/>
      <w:r w:rsidRPr="00CA06CA">
        <w:rPr>
          <w:sz w:val="28"/>
          <w:szCs w:val="28"/>
        </w:rPr>
        <w:t>навчальних</w:t>
      </w:r>
      <w:proofErr w:type="spellEnd"/>
      <w:r w:rsidRPr="00CA06CA">
        <w:rPr>
          <w:sz w:val="28"/>
          <w:szCs w:val="28"/>
        </w:rPr>
        <w:t xml:space="preserve"> </w:t>
      </w:r>
      <w:proofErr w:type="spellStart"/>
      <w:r w:rsidRPr="00CA06CA">
        <w:rPr>
          <w:sz w:val="28"/>
          <w:szCs w:val="28"/>
        </w:rPr>
        <w:t>предметів</w:t>
      </w:r>
      <w:proofErr w:type="spellEnd"/>
      <w:r w:rsidRPr="00CA06CA">
        <w:rPr>
          <w:sz w:val="28"/>
          <w:szCs w:val="28"/>
        </w:rPr>
        <w:t xml:space="preserve"> (</w:t>
      </w:r>
      <w:proofErr w:type="spellStart"/>
      <w:r w:rsidRPr="00CA06CA">
        <w:rPr>
          <w:sz w:val="28"/>
          <w:szCs w:val="28"/>
        </w:rPr>
        <w:t>інтегрованих</w:t>
      </w:r>
      <w:proofErr w:type="spellEnd"/>
      <w:r w:rsidRPr="00CA06CA">
        <w:rPr>
          <w:sz w:val="28"/>
          <w:szCs w:val="28"/>
        </w:rPr>
        <w:t xml:space="preserve"> </w:t>
      </w:r>
      <w:proofErr w:type="spellStart"/>
      <w:r w:rsidRPr="00CA06CA">
        <w:rPr>
          <w:sz w:val="28"/>
          <w:szCs w:val="28"/>
        </w:rPr>
        <w:t>курсів</w:t>
      </w:r>
      <w:proofErr w:type="spellEnd"/>
      <w:r w:rsidRPr="00CA06CA">
        <w:rPr>
          <w:sz w:val="28"/>
          <w:szCs w:val="28"/>
        </w:rPr>
        <w:t xml:space="preserve">) </w:t>
      </w:r>
      <w:proofErr w:type="spellStart"/>
      <w:r w:rsidRPr="00CA06CA">
        <w:rPr>
          <w:sz w:val="28"/>
          <w:szCs w:val="28"/>
        </w:rPr>
        <w:t>або</w:t>
      </w:r>
      <w:proofErr w:type="spellEnd"/>
      <w:r w:rsidRPr="00CA06CA">
        <w:rPr>
          <w:sz w:val="28"/>
          <w:szCs w:val="28"/>
        </w:rPr>
        <w:t xml:space="preserve"> </w:t>
      </w:r>
      <w:proofErr w:type="spellStart"/>
      <w:r w:rsidRPr="00CA06CA">
        <w:rPr>
          <w:sz w:val="28"/>
          <w:szCs w:val="28"/>
        </w:rPr>
        <w:t>їх</w:t>
      </w:r>
      <w:proofErr w:type="spellEnd"/>
      <w:r w:rsidRPr="00CA06CA">
        <w:rPr>
          <w:sz w:val="28"/>
          <w:szCs w:val="28"/>
        </w:rPr>
        <w:t xml:space="preserve"> </w:t>
      </w:r>
      <w:proofErr w:type="spellStart"/>
      <w:r w:rsidRPr="00CA06CA">
        <w:rPr>
          <w:sz w:val="28"/>
          <w:szCs w:val="28"/>
        </w:rPr>
        <w:t>окремих</w:t>
      </w:r>
      <w:proofErr w:type="spellEnd"/>
      <w:r w:rsidRPr="00CA06CA">
        <w:rPr>
          <w:sz w:val="28"/>
          <w:szCs w:val="28"/>
        </w:rPr>
        <w:t xml:space="preserve"> тем, </w:t>
      </w:r>
      <w:proofErr w:type="spellStart"/>
      <w:r w:rsidRPr="00CA06CA">
        <w:rPr>
          <w:sz w:val="28"/>
          <w:szCs w:val="28"/>
        </w:rPr>
        <w:t>впровадження</w:t>
      </w:r>
      <w:proofErr w:type="spellEnd"/>
      <w:r w:rsidRPr="00CA06CA">
        <w:rPr>
          <w:sz w:val="28"/>
          <w:szCs w:val="28"/>
        </w:rPr>
        <w:t xml:space="preserve"> </w:t>
      </w:r>
      <w:proofErr w:type="spellStart"/>
      <w:r w:rsidRPr="00CA06CA">
        <w:rPr>
          <w:sz w:val="28"/>
          <w:szCs w:val="28"/>
        </w:rPr>
        <w:t>профільного</w:t>
      </w:r>
      <w:proofErr w:type="spellEnd"/>
      <w:r w:rsidRPr="00CA06CA">
        <w:rPr>
          <w:sz w:val="28"/>
          <w:szCs w:val="28"/>
        </w:rPr>
        <w:t xml:space="preserve"> </w:t>
      </w:r>
      <w:proofErr w:type="spellStart"/>
      <w:r w:rsidRPr="00CA06CA">
        <w:rPr>
          <w:sz w:val="28"/>
          <w:szCs w:val="28"/>
        </w:rPr>
        <w:t>навчання</w:t>
      </w:r>
      <w:proofErr w:type="spellEnd"/>
      <w:r w:rsidRPr="00CA06CA">
        <w:rPr>
          <w:sz w:val="28"/>
          <w:szCs w:val="28"/>
        </w:rPr>
        <w:t>;</w:t>
      </w:r>
    </w:p>
    <w:p w14:paraId="0A7EA7DB"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2) </w:t>
      </w:r>
      <w:proofErr w:type="spellStart"/>
      <w:r w:rsidRPr="00CA06CA">
        <w:rPr>
          <w:sz w:val="28"/>
          <w:szCs w:val="28"/>
        </w:rPr>
        <w:t>забезпечення</w:t>
      </w:r>
      <w:proofErr w:type="spellEnd"/>
      <w:r w:rsidRPr="00CA06CA">
        <w:rPr>
          <w:sz w:val="28"/>
          <w:szCs w:val="28"/>
        </w:rPr>
        <w:t xml:space="preserve"> </w:t>
      </w:r>
      <w:proofErr w:type="spellStart"/>
      <w:r w:rsidRPr="00CA06CA">
        <w:rPr>
          <w:sz w:val="28"/>
          <w:szCs w:val="28"/>
        </w:rPr>
        <w:t>проведення</w:t>
      </w:r>
      <w:proofErr w:type="spellEnd"/>
      <w:r w:rsidRPr="00CA06CA">
        <w:rPr>
          <w:sz w:val="28"/>
          <w:szCs w:val="28"/>
        </w:rPr>
        <w:t xml:space="preserve"> </w:t>
      </w:r>
      <w:proofErr w:type="spellStart"/>
      <w:r w:rsidRPr="00CA06CA">
        <w:rPr>
          <w:sz w:val="28"/>
          <w:szCs w:val="28"/>
        </w:rPr>
        <w:t>окремих</w:t>
      </w:r>
      <w:proofErr w:type="spellEnd"/>
      <w:r w:rsidRPr="00CA06CA">
        <w:rPr>
          <w:sz w:val="28"/>
          <w:szCs w:val="28"/>
        </w:rPr>
        <w:t xml:space="preserve"> </w:t>
      </w:r>
      <w:proofErr w:type="spellStart"/>
      <w:r w:rsidRPr="00CA06CA">
        <w:rPr>
          <w:sz w:val="28"/>
          <w:szCs w:val="28"/>
        </w:rPr>
        <w:t>навчальних</w:t>
      </w:r>
      <w:proofErr w:type="spellEnd"/>
      <w:r w:rsidRPr="00CA06CA">
        <w:rPr>
          <w:sz w:val="28"/>
          <w:szCs w:val="28"/>
        </w:rPr>
        <w:t xml:space="preserve"> занять і </w:t>
      </w:r>
      <w:proofErr w:type="spellStart"/>
      <w:r w:rsidRPr="00CA06CA">
        <w:rPr>
          <w:sz w:val="28"/>
          <w:szCs w:val="28"/>
        </w:rPr>
        <w:t>консультацій</w:t>
      </w:r>
      <w:proofErr w:type="spellEnd"/>
      <w:r w:rsidRPr="00CA06CA">
        <w:rPr>
          <w:sz w:val="28"/>
          <w:szCs w:val="28"/>
        </w:rPr>
        <w:t xml:space="preserve">, </w:t>
      </w:r>
      <w:proofErr w:type="spellStart"/>
      <w:r w:rsidRPr="00CA06CA">
        <w:rPr>
          <w:sz w:val="28"/>
          <w:szCs w:val="28"/>
        </w:rPr>
        <w:t>оцінювання</w:t>
      </w:r>
      <w:proofErr w:type="spellEnd"/>
      <w:r w:rsidRPr="00CA06CA">
        <w:rPr>
          <w:sz w:val="28"/>
          <w:szCs w:val="28"/>
        </w:rPr>
        <w:t xml:space="preserve"> </w:t>
      </w:r>
      <w:proofErr w:type="spellStart"/>
      <w:r w:rsidRPr="00CA06CA">
        <w:rPr>
          <w:sz w:val="28"/>
          <w:szCs w:val="28"/>
        </w:rPr>
        <w:t>результатів</w:t>
      </w:r>
      <w:proofErr w:type="spellEnd"/>
      <w:r w:rsidRPr="00CA06CA">
        <w:rPr>
          <w:sz w:val="28"/>
          <w:szCs w:val="28"/>
        </w:rPr>
        <w:t xml:space="preserve"> </w:t>
      </w:r>
      <w:proofErr w:type="spellStart"/>
      <w:r w:rsidRPr="00CA06CA">
        <w:rPr>
          <w:sz w:val="28"/>
          <w:szCs w:val="28"/>
        </w:rPr>
        <w:t>навчання</w:t>
      </w:r>
      <w:proofErr w:type="spellEnd"/>
      <w:r w:rsidRPr="00CA06CA">
        <w:rPr>
          <w:sz w:val="28"/>
          <w:szCs w:val="28"/>
        </w:rPr>
        <w:t xml:space="preserve"> </w:t>
      </w:r>
      <w:proofErr w:type="spellStart"/>
      <w:r w:rsidRPr="00CA06CA">
        <w:rPr>
          <w:sz w:val="28"/>
          <w:szCs w:val="28"/>
        </w:rPr>
        <w:t>учнів</w:t>
      </w:r>
      <w:proofErr w:type="spellEnd"/>
      <w:r w:rsidRPr="00CA06CA">
        <w:rPr>
          <w:sz w:val="28"/>
          <w:szCs w:val="28"/>
        </w:rPr>
        <w:t>;</w:t>
      </w:r>
    </w:p>
    <w:p w14:paraId="37FA45D7"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3) </w:t>
      </w:r>
      <w:proofErr w:type="spellStart"/>
      <w:r w:rsidRPr="00CA06CA">
        <w:rPr>
          <w:sz w:val="28"/>
          <w:szCs w:val="28"/>
        </w:rPr>
        <w:t>забезпечення</w:t>
      </w:r>
      <w:proofErr w:type="spellEnd"/>
      <w:r w:rsidRPr="00CA06CA">
        <w:rPr>
          <w:sz w:val="28"/>
          <w:szCs w:val="28"/>
        </w:rPr>
        <w:t xml:space="preserve"> </w:t>
      </w:r>
      <w:proofErr w:type="spellStart"/>
      <w:r w:rsidRPr="00CA06CA">
        <w:rPr>
          <w:sz w:val="28"/>
          <w:szCs w:val="28"/>
        </w:rPr>
        <w:t>проведення</w:t>
      </w:r>
      <w:proofErr w:type="spellEnd"/>
      <w:r w:rsidRPr="00CA06CA">
        <w:rPr>
          <w:sz w:val="28"/>
          <w:szCs w:val="28"/>
        </w:rPr>
        <w:t xml:space="preserve"> </w:t>
      </w:r>
      <w:proofErr w:type="spellStart"/>
      <w:r w:rsidRPr="00CA06CA">
        <w:rPr>
          <w:sz w:val="28"/>
          <w:szCs w:val="28"/>
        </w:rPr>
        <w:t>додаткових</w:t>
      </w:r>
      <w:proofErr w:type="spellEnd"/>
      <w:r w:rsidRPr="00CA06CA">
        <w:rPr>
          <w:sz w:val="28"/>
          <w:szCs w:val="28"/>
        </w:rPr>
        <w:t xml:space="preserve"> </w:t>
      </w:r>
      <w:proofErr w:type="spellStart"/>
      <w:r w:rsidRPr="00CA06CA">
        <w:rPr>
          <w:sz w:val="28"/>
          <w:szCs w:val="28"/>
        </w:rPr>
        <w:t>індивідуальних</w:t>
      </w:r>
      <w:proofErr w:type="spellEnd"/>
      <w:r w:rsidRPr="00CA06CA">
        <w:rPr>
          <w:sz w:val="28"/>
          <w:szCs w:val="28"/>
        </w:rPr>
        <w:t xml:space="preserve"> та/</w:t>
      </w:r>
      <w:proofErr w:type="spellStart"/>
      <w:r w:rsidRPr="00CA06CA">
        <w:rPr>
          <w:sz w:val="28"/>
          <w:szCs w:val="28"/>
        </w:rPr>
        <w:t>або</w:t>
      </w:r>
      <w:proofErr w:type="spellEnd"/>
      <w:r w:rsidRPr="00CA06CA">
        <w:rPr>
          <w:sz w:val="28"/>
          <w:szCs w:val="28"/>
        </w:rPr>
        <w:t xml:space="preserve"> </w:t>
      </w:r>
      <w:proofErr w:type="spellStart"/>
      <w:r w:rsidRPr="00CA06CA">
        <w:rPr>
          <w:sz w:val="28"/>
          <w:szCs w:val="28"/>
        </w:rPr>
        <w:t>групових</w:t>
      </w:r>
      <w:proofErr w:type="spellEnd"/>
      <w:r w:rsidRPr="00CA06CA">
        <w:rPr>
          <w:sz w:val="28"/>
          <w:szCs w:val="28"/>
        </w:rPr>
        <w:t xml:space="preserve"> </w:t>
      </w:r>
      <w:proofErr w:type="spellStart"/>
      <w:r w:rsidRPr="00CA06CA">
        <w:rPr>
          <w:sz w:val="28"/>
          <w:szCs w:val="28"/>
        </w:rPr>
        <w:t>консультацій</w:t>
      </w:r>
      <w:proofErr w:type="spellEnd"/>
      <w:r w:rsidRPr="00CA06CA">
        <w:rPr>
          <w:sz w:val="28"/>
          <w:szCs w:val="28"/>
        </w:rPr>
        <w:t xml:space="preserve"> та/</w:t>
      </w:r>
      <w:proofErr w:type="spellStart"/>
      <w:r w:rsidRPr="00CA06CA">
        <w:rPr>
          <w:sz w:val="28"/>
          <w:szCs w:val="28"/>
        </w:rPr>
        <w:t>або</w:t>
      </w:r>
      <w:proofErr w:type="spellEnd"/>
      <w:r w:rsidRPr="00CA06CA">
        <w:rPr>
          <w:sz w:val="28"/>
          <w:szCs w:val="28"/>
        </w:rPr>
        <w:t xml:space="preserve"> занять для </w:t>
      </w:r>
      <w:proofErr w:type="spellStart"/>
      <w:r w:rsidRPr="00CA06CA">
        <w:rPr>
          <w:sz w:val="28"/>
          <w:szCs w:val="28"/>
        </w:rPr>
        <w:t>учнів</w:t>
      </w:r>
      <w:proofErr w:type="spellEnd"/>
      <w:r w:rsidRPr="00CA06CA">
        <w:rPr>
          <w:sz w:val="28"/>
          <w:szCs w:val="28"/>
        </w:rPr>
        <w:t xml:space="preserve"> </w:t>
      </w:r>
      <w:proofErr w:type="spellStart"/>
      <w:r w:rsidRPr="00CA06CA">
        <w:rPr>
          <w:sz w:val="28"/>
          <w:szCs w:val="28"/>
        </w:rPr>
        <w:t>із</w:t>
      </w:r>
      <w:proofErr w:type="spellEnd"/>
      <w:r w:rsidRPr="00CA06CA">
        <w:rPr>
          <w:sz w:val="28"/>
          <w:szCs w:val="28"/>
        </w:rPr>
        <w:t xml:space="preserve"> </w:t>
      </w:r>
      <w:proofErr w:type="spellStart"/>
      <w:r w:rsidRPr="00CA06CA">
        <w:rPr>
          <w:sz w:val="28"/>
          <w:szCs w:val="28"/>
        </w:rPr>
        <w:t>навчальних</w:t>
      </w:r>
      <w:proofErr w:type="spellEnd"/>
      <w:r w:rsidRPr="00CA06CA">
        <w:rPr>
          <w:sz w:val="28"/>
          <w:szCs w:val="28"/>
        </w:rPr>
        <w:t xml:space="preserve"> </w:t>
      </w:r>
      <w:proofErr w:type="spellStart"/>
      <w:r w:rsidRPr="00CA06CA">
        <w:rPr>
          <w:sz w:val="28"/>
          <w:szCs w:val="28"/>
        </w:rPr>
        <w:t>предметів</w:t>
      </w:r>
      <w:proofErr w:type="spellEnd"/>
      <w:r w:rsidRPr="00CA06CA">
        <w:rPr>
          <w:sz w:val="28"/>
          <w:szCs w:val="28"/>
        </w:rPr>
        <w:t xml:space="preserve">, з </w:t>
      </w:r>
      <w:proofErr w:type="spellStart"/>
      <w:r w:rsidRPr="00CA06CA">
        <w:rPr>
          <w:sz w:val="28"/>
          <w:szCs w:val="28"/>
        </w:rPr>
        <w:t>яких</w:t>
      </w:r>
      <w:proofErr w:type="spellEnd"/>
      <w:r w:rsidRPr="00CA06CA">
        <w:rPr>
          <w:sz w:val="28"/>
          <w:szCs w:val="28"/>
        </w:rPr>
        <w:t xml:space="preserve"> проводиться </w:t>
      </w:r>
      <w:proofErr w:type="spellStart"/>
      <w:r w:rsidRPr="00CA06CA">
        <w:rPr>
          <w:sz w:val="28"/>
          <w:szCs w:val="28"/>
        </w:rPr>
        <w:t>державна</w:t>
      </w:r>
      <w:proofErr w:type="spellEnd"/>
      <w:r w:rsidRPr="00CA06CA">
        <w:rPr>
          <w:sz w:val="28"/>
          <w:szCs w:val="28"/>
        </w:rPr>
        <w:t xml:space="preserve"> </w:t>
      </w:r>
      <w:proofErr w:type="spellStart"/>
      <w:r w:rsidRPr="00CA06CA">
        <w:rPr>
          <w:sz w:val="28"/>
          <w:szCs w:val="28"/>
        </w:rPr>
        <w:t>підсумкова</w:t>
      </w:r>
      <w:proofErr w:type="spellEnd"/>
      <w:r w:rsidRPr="00CA06CA">
        <w:rPr>
          <w:sz w:val="28"/>
          <w:szCs w:val="28"/>
        </w:rPr>
        <w:t xml:space="preserve"> </w:t>
      </w:r>
      <w:proofErr w:type="spellStart"/>
      <w:r w:rsidRPr="00CA06CA">
        <w:rPr>
          <w:sz w:val="28"/>
          <w:szCs w:val="28"/>
        </w:rPr>
        <w:t>атестація</w:t>
      </w:r>
      <w:proofErr w:type="spellEnd"/>
      <w:r w:rsidRPr="00CA06CA">
        <w:rPr>
          <w:sz w:val="28"/>
          <w:szCs w:val="28"/>
        </w:rPr>
        <w:t xml:space="preserve"> на </w:t>
      </w:r>
      <w:proofErr w:type="spellStart"/>
      <w:r w:rsidRPr="00CA06CA">
        <w:rPr>
          <w:sz w:val="28"/>
          <w:szCs w:val="28"/>
        </w:rPr>
        <w:t>відповідному</w:t>
      </w:r>
      <w:proofErr w:type="spellEnd"/>
      <w:r w:rsidRPr="00CA06CA">
        <w:rPr>
          <w:sz w:val="28"/>
          <w:szCs w:val="28"/>
        </w:rPr>
        <w:t xml:space="preserve"> </w:t>
      </w:r>
      <w:proofErr w:type="spellStart"/>
      <w:r w:rsidRPr="00CA06CA">
        <w:rPr>
          <w:sz w:val="28"/>
          <w:szCs w:val="28"/>
        </w:rPr>
        <w:t>рівні</w:t>
      </w:r>
      <w:proofErr w:type="spellEnd"/>
      <w:r w:rsidRPr="00CA06CA">
        <w:rPr>
          <w:sz w:val="28"/>
          <w:szCs w:val="28"/>
        </w:rPr>
        <w:t xml:space="preserve"> </w:t>
      </w:r>
      <w:proofErr w:type="spellStart"/>
      <w:r w:rsidRPr="00CA06CA">
        <w:rPr>
          <w:sz w:val="28"/>
          <w:szCs w:val="28"/>
        </w:rPr>
        <w:t>повної</w:t>
      </w:r>
      <w:proofErr w:type="spellEnd"/>
      <w:r w:rsidRPr="00CA06CA">
        <w:rPr>
          <w:sz w:val="28"/>
          <w:szCs w:val="28"/>
        </w:rPr>
        <w:t xml:space="preserve"> </w:t>
      </w:r>
      <w:proofErr w:type="spellStart"/>
      <w:r w:rsidRPr="00CA06CA">
        <w:rPr>
          <w:sz w:val="28"/>
          <w:szCs w:val="28"/>
        </w:rPr>
        <w:t>загальної</w:t>
      </w:r>
      <w:proofErr w:type="spellEnd"/>
      <w:r w:rsidRPr="00CA06CA">
        <w:rPr>
          <w:sz w:val="28"/>
          <w:szCs w:val="28"/>
        </w:rPr>
        <w:t xml:space="preserve"> </w:t>
      </w:r>
      <w:proofErr w:type="spellStart"/>
      <w:r w:rsidRPr="00CA06CA">
        <w:rPr>
          <w:sz w:val="28"/>
          <w:szCs w:val="28"/>
        </w:rPr>
        <w:t>середньої</w:t>
      </w:r>
      <w:proofErr w:type="spellEnd"/>
      <w:r w:rsidRPr="00CA06CA">
        <w:rPr>
          <w:sz w:val="28"/>
          <w:szCs w:val="28"/>
        </w:rPr>
        <w:t xml:space="preserve"> </w:t>
      </w:r>
      <w:proofErr w:type="spellStart"/>
      <w:r w:rsidRPr="00CA06CA">
        <w:rPr>
          <w:sz w:val="28"/>
          <w:szCs w:val="28"/>
        </w:rPr>
        <w:t>освіти</w:t>
      </w:r>
      <w:proofErr w:type="spellEnd"/>
      <w:r w:rsidRPr="00CA06CA">
        <w:rPr>
          <w:sz w:val="28"/>
          <w:szCs w:val="28"/>
        </w:rPr>
        <w:t xml:space="preserve">, та з </w:t>
      </w:r>
      <w:proofErr w:type="spellStart"/>
      <w:r w:rsidRPr="00CA06CA">
        <w:rPr>
          <w:sz w:val="28"/>
          <w:szCs w:val="28"/>
        </w:rPr>
        <w:t>яких</w:t>
      </w:r>
      <w:proofErr w:type="spellEnd"/>
      <w:r w:rsidRPr="00CA06CA">
        <w:rPr>
          <w:sz w:val="28"/>
          <w:szCs w:val="28"/>
        </w:rPr>
        <w:t xml:space="preserve"> </w:t>
      </w:r>
      <w:proofErr w:type="spellStart"/>
      <w:r w:rsidRPr="00CA06CA">
        <w:rPr>
          <w:sz w:val="28"/>
          <w:szCs w:val="28"/>
        </w:rPr>
        <w:t>рівень</w:t>
      </w:r>
      <w:proofErr w:type="spellEnd"/>
      <w:r w:rsidRPr="00CA06CA">
        <w:rPr>
          <w:sz w:val="28"/>
          <w:szCs w:val="28"/>
        </w:rPr>
        <w:t xml:space="preserve"> </w:t>
      </w:r>
      <w:proofErr w:type="spellStart"/>
      <w:r w:rsidRPr="00CA06CA">
        <w:rPr>
          <w:sz w:val="28"/>
          <w:szCs w:val="28"/>
        </w:rPr>
        <w:t>досягнутих</w:t>
      </w:r>
      <w:proofErr w:type="spellEnd"/>
      <w:r w:rsidRPr="00CA06CA">
        <w:rPr>
          <w:sz w:val="28"/>
          <w:szCs w:val="28"/>
        </w:rPr>
        <w:t xml:space="preserve"> </w:t>
      </w:r>
      <w:proofErr w:type="spellStart"/>
      <w:r w:rsidRPr="00CA06CA">
        <w:rPr>
          <w:sz w:val="28"/>
          <w:szCs w:val="28"/>
        </w:rPr>
        <w:t>результатів</w:t>
      </w:r>
      <w:proofErr w:type="spellEnd"/>
      <w:r w:rsidRPr="00CA06CA">
        <w:rPr>
          <w:sz w:val="28"/>
          <w:szCs w:val="28"/>
        </w:rPr>
        <w:t xml:space="preserve"> </w:t>
      </w:r>
      <w:proofErr w:type="spellStart"/>
      <w:r w:rsidRPr="00CA06CA">
        <w:rPr>
          <w:sz w:val="28"/>
          <w:szCs w:val="28"/>
        </w:rPr>
        <w:t>навчання</w:t>
      </w:r>
      <w:proofErr w:type="spellEnd"/>
      <w:r w:rsidRPr="00CA06CA">
        <w:rPr>
          <w:sz w:val="28"/>
          <w:szCs w:val="28"/>
        </w:rPr>
        <w:t xml:space="preserve"> </w:t>
      </w:r>
      <w:proofErr w:type="spellStart"/>
      <w:r w:rsidRPr="00CA06CA">
        <w:rPr>
          <w:sz w:val="28"/>
          <w:szCs w:val="28"/>
        </w:rPr>
        <w:t>менше</w:t>
      </w:r>
      <w:proofErr w:type="spellEnd"/>
      <w:r w:rsidRPr="00CA06CA">
        <w:rPr>
          <w:sz w:val="28"/>
          <w:szCs w:val="28"/>
        </w:rPr>
        <w:t xml:space="preserve"> </w:t>
      </w:r>
      <w:proofErr w:type="spellStart"/>
      <w:r w:rsidRPr="00CA06CA">
        <w:rPr>
          <w:sz w:val="28"/>
          <w:szCs w:val="28"/>
        </w:rPr>
        <w:t>середнього</w:t>
      </w:r>
      <w:proofErr w:type="spellEnd"/>
      <w:r w:rsidRPr="00CA06CA">
        <w:rPr>
          <w:sz w:val="28"/>
          <w:szCs w:val="28"/>
        </w:rPr>
        <w:t xml:space="preserve"> </w:t>
      </w:r>
      <w:proofErr w:type="spellStart"/>
      <w:r w:rsidRPr="00CA06CA">
        <w:rPr>
          <w:sz w:val="28"/>
          <w:szCs w:val="28"/>
        </w:rPr>
        <w:t>рівня</w:t>
      </w:r>
      <w:proofErr w:type="spellEnd"/>
      <w:r w:rsidRPr="00CA06CA">
        <w:rPr>
          <w:sz w:val="28"/>
          <w:szCs w:val="28"/>
        </w:rPr>
        <w:t xml:space="preserve"> </w:t>
      </w:r>
      <w:proofErr w:type="spellStart"/>
      <w:r w:rsidRPr="00CA06CA">
        <w:rPr>
          <w:sz w:val="28"/>
          <w:szCs w:val="28"/>
        </w:rPr>
        <w:t>результатів</w:t>
      </w:r>
      <w:proofErr w:type="spellEnd"/>
      <w:r w:rsidRPr="00CA06CA">
        <w:rPr>
          <w:sz w:val="28"/>
          <w:szCs w:val="28"/>
        </w:rPr>
        <w:t xml:space="preserve"> </w:t>
      </w:r>
      <w:proofErr w:type="spellStart"/>
      <w:r w:rsidRPr="00CA06CA">
        <w:rPr>
          <w:sz w:val="28"/>
          <w:szCs w:val="28"/>
        </w:rPr>
        <w:t>навчання</w:t>
      </w:r>
      <w:proofErr w:type="spellEnd"/>
      <w:r w:rsidRPr="00CA06CA">
        <w:rPr>
          <w:sz w:val="28"/>
          <w:szCs w:val="28"/>
        </w:rPr>
        <w:t xml:space="preserve"> </w:t>
      </w:r>
      <w:proofErr w:type="spellStart"/>
      <w:r w:rsidRPr="00CA06CA">
        <w:rPr>
          <w:sz w:val="28"/>
          <w:szCs w:val="28"/>
        </w:rPr>
        <w:t>учнів</w:t>
      </w:r>
      <w:proofErr w:type="spellEnd"/>
      <w:r w:rsidRPr="00CA06CA">
        <w:rPr>
          <w:sz w:val="28"/>
          <w:szCs w:val="28"/>
        </w:rPr>
        <w:t xml:space="preserve"> </w:t>
      </w:r>
      <w:proofErr w:type="spellStart"/>
      <w:r w:rsidRPr="00CA06CA">
        <w:rPr>
          <w:sz w:val="28"/>
          <w:szCs w:val="28"/>
        </w:rPr>
        <w:t>відповідного</w:t>
      </w:r>
      <w:proofErr w:type="spellEnd"/>
      <w:r w:rsidRPr="00CA06CA">
        <w:rPr>
          <w:sz w:val="28"/>
          <w:szCs w:val="28"/>
        </w:rPr>
        <w:t xml:space="preserve"> року </w:t>
      </w:r>
      <w:proofErr w:type="spellStart"/>
      <w:r w:rsidRPr="00CA06CA">
        <w:rPr>
          <w:sz w:val="28"/>
          <w:szCs w:val="28"/>
        </w:rPr>
        <w:t>навчання</w:t>
      </w:r>
      <w:proofErr w:type="spellEnd"/>
      <w:r w:rsidRPr="00CA06CA">
        <w:rPr>
          <w:sz w:val="28"/>
          <w:szCs w:val="28"/>
        </w:rPr>
        <w:t xml:space="preserve"> у </w:t>
      </w:r>
      <w:proofErr w:type="spellStart"/>
      <w:r w:rsidRPr="00CA06CA">
        <w:rPr>
          <w:sz w:val="28"/>
          <w:szCs w:val="28"/>
        </w:rPr>
        <w:t>відповідному</w:t>
      </w:r>
      <w:proofErr w:type="spellEnd"/>
      <w:r w:rsidRPr="00CA06CA">
        <w:rPr>
          <w:sz w:val="28"/>
          <w:szCs w:val="28"/>
        </w:rPr>
        <w:t xml:space="preserve"> </w:t>
      </w:r>
      <w:proofErr w:type="spellStart"/>
      <w:r w:rsidRPr="00CA06CA">
        <w:rPr>
          <w:sz w:val="28"/>
          <w:szCs w:val="28"/>
        </w:rPr>
        <w:t>закладі</w:t>
      </w:r>
      <w:proofErr w:type="spellEnd"/>
      <w:r w:rsidRPr="00CA06CA">
        <w:rPr>
          <w:sz w:val="28"/>
          <w:szCs w:val="28"/>
        </w:rPr>
        <w:t xml:space="preserve"> </w:t>
      </w:r>
      <w:proofErr w:type="spellStart"/>
      <w:r w:rsidRPr="00CA06CA">
        <w:rPr>
          <w:sz w:val="28"/>
          <w:szCs w:val="28"/>
        </w:rPr>
        <w:t>освіти</w:t>
      </w:r>
      <w:proofErr w:type="spellEnd"/>
      <w:r w:rsidRPr="00CA06CA">
        <w:rPr>
          <w:sz w:val="28"/>
          <w:szCs w:val="28"/>
        </w:rPr>
        <w:t>;</w:t>
      </w:r>
    </w:p>
    <w:p w14:paraId="1756154F"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4) </w:t>
      </w:r>
      <w:proofErr w:type="spellStart"/>
      <w:r w:rsidRPr="00CA06CA">
        <w:rPr>
          <w:sz w:val="28"/>
          <w:szCs w:val="28"/>
        </w:rPr>
        <w:t>реалізації</w:t>
      </w:r>
      <w:proofErr w:type="spellEnd"/>
      <w:r w:rsidRPr="00CA06CA">
        <w:rPr>
          <w:sz w:val="28"/>
          <w:szCs w:val="28"/>
        </w:rPr>
        <w:t xml:space="preserve"> </w:t>
      </w:r>
      <w:proofErr w:type="spellStart"/>
      <w:r w:rsidRPr="00CA06CA">
        <w:rPr>
          <w:sz w:val="28"/>
          <w:szCs w:val="28"/>
        </w:rPr>
        <w:t>індивідуальної</w:t>
      </w:r>
      <w:proofErr w:type="spellEnd"/>
      <w:r w:rsidRPr="00CA06CA">
        <w:rPr>
          <w:sz w:val="28"/>
          <w:szCs w:val="28"/>
        </w:rPr>
        <w:t xml:space="preserve"> </w:t>
      </w:r>
      <w:proofErr w:type="spellStart"/>
      <w:r w:rsidRPr="00CA06CA">
        <w:rPr>
          <w:sz w:val="28"/>
          <w:szCs w:val="28"/>
        </w:rPr>
        <w:t>освітньої</w:t>
      </w:r>
      <w:proofErr w:type="spellEnd"/>
      <w:r w:rsidRPr="00CA06CA">
        <w:rPr>
          <w:sz w:val="28"/>
          <w:szCs w:val="28"/>
        </w:rPr>
        <w:t xml:space="preserve"> </w:t>
      </w:r>
      <w:proofErr w:type="spellStart"/>
      <w:r w:rsidRPr="00CA06CA">
        <w:rPr>
          <w:sz w:val="28"/>
          <w:szCs w:val="28"/>
        </w:rPr>
        <w:t>траєкторії</w:t>
      </w:r>
      <w:proofErr w:type="spellEnd"/>
      <w:r w:rsidRPr="00CA06CA">
        <w:rPr>
          <w:sz w:val="28"/>
          <w:szCs w:val="28"/>
        </w:rPr>
        <w:t xml:space="preserve"> </w:t>
      </w:r>
      <w:proofErr w:type="spellStart"/>
      <w:r w:rsidRPr="00CA06CA">
        <w:rPr>
          <w:sz w:val="28"/>
          <w:szCs w:val="28"/>
        </w:rPr>
        <w:t>учнів</w:t>
      </w:r>
      <w:proofErr w:type="spellEnd"/>
      <w:r w:rsidRPr="00CA06CA">
        <w:rPr>
          <w:sz w:val="28"/>
          <w:szCs w:val="28"/>
        </w:rPr>
        <w:t xml:space="preserve"> </w:t>
      </w:r>
      <w:proofErr w:type="spellStart"/>
      <w:r w:rsidRPr="00CA06CA">
        <w:rPr>
          <w:sz w:val="28"/>
          <w:szCs w:val="28"/>
        </w:rPr>
        <w:t>відповідно</w:t>
      </w:r>
      <w:proofErr w:type="spellEnd"/>
      <w:r w:rsidRPr="00CA06CA">
        <w:rPr>
          <w:sz w:val="28"/>
          <w:szCs w:val="28"/>
        </w:rPr>
        <w:t xml:space="preserve"> до </w:t>
      </w:r>
      <w:proofErr w:type="spellStart"/>
      <w:r w:rsidRPr="00CA06CA">
        <w:rPr>
          <w:sz w:val="28"/>
          <w:szCs w:val="28"/>
        </w:rPr>
        <w:t>їх</w:t>
      </w:r>
      <w:proofErr w:type="spellEnd"/>
      <w:r w:rsidRPr="00CA06CA">
        <w:rPr>
          <w:sz w:val="28"/>
          <w:szCs w:val="28"/>
        </w:rPr>
        <w:t xml:space="preserve"> </w:t>
      </w:r>
      <w:proofErr w:type="spellStart"/>
      <w:r w:rsidRPr="00CA06CA">
        <w:rPr>
          <w:sz w:val="28"/>
          <w:szCs w:val="28"/>
        </w:rPr>
        <w:t>здібностей</w:t>
      </w:r>
      <w:proofErr w:type="spellEnd"/>
      <w:r w:rsidRPr="00CA06CA">
        <w:rPr>
          <w:sz w:val="28"/>
          <w:szCs w:val="28"/>
        </w:rPr>
        <w:t xml:space="preserve">, </w:t>
      </w:r>
      <w:proofErr w:type="spellStart"/>
      <w:r w:rsidRPr="00CA06CA">
        <w:rPr>
          <w:sz w:val="28"/>
          <w:szCs w:val="28"/>
        </w:rPr>
        <w:t>інтересів</w:t>
      </w:r>
      <w:proofErr w:type="spellEnd"/>
      <w:r w:rsidRPr="00CA06CA">
        <w:rPr>
          <w:sz w:val="28"/>
          <w:szCs w:val="28"/>
        </w:rPr>
        <w:t xml:space="preserve">, потреб, </w:t>
      </w:r>
      <w:proofErr w:type="spellStart"/>
      <w:r w:rsidRPr="00CA06CA">
        <w:rPr>
          <w:sz w:val="28"/>
          <w:szCs w:val="28"/>
        </w:rPr>
        <w:t>мотивації</w:t>
      </w:r>
      <w:proofErr w:type="spellEnd"/>
      <w:r w:rsidRPr="00CA06CA">
        <w:rPr>
          <w:sz w:val="28"/>
          <w:szCs w:val="28"/>
        </w:rPr>
        <w:t xml:space="preserve">, </w:t>
      </w:r>
      <w:proofErr w:type="spellStart"/>
      <w:r w:rsidRPr="00CA06CA">
        <w:rPr>
          <w:sz w:val="28"/>
          <w:szCs w:val="28"/>
        </w:rPr>
        <w:t>можливостей</w:t>
      </w:r>
      <w:proofErr w:type="spellEnd"/>
      <w:r w:rsidRPr="00CA06CA">
        <w:rPr>
          <w:sz w:val="28"/>
          <w:szCs w:val="28"/>
        </w:rPr>
        <w:t xml:space="preserve"> та </w:t>
      </w:r>
      <w:proofErr w:type="spellStart"/>
      <w:r w:rsidRPr="00CA06CA">
        <w:rPr>
          <w:sz w:val="28"/>
          <w:szCs w:val="28"/>
        </w:rPr>
        <w:t>досвіду</w:t>
      </w:r>
      <w:proofErr w:type="spellEnd"/>
      <w:r w:rsidRPr="00CA06CA">
        <w:rPr>
          <w:sz w:val="28"/>
          <w:szCs w:val="28"/>
        </w:rPr>
        <w:t>;</w:t>
      </w:r>
    </w:p>
    <w:p w14:paraId="5C7C471F"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5) </w:t>
      </w:r>
      <w:proofErr w:type="spellStart"/>
      <w:r w:rsidRPr="00CA06CA">
        <w:rPr>
          <w:sz w:val="28"/>
          <w:szCs w:val="28"/>
        </w:rPr>
        <w:t>забезпечення</w:t>
      </w:r>
      <w:proofErr w:type="spellEnd"/>
      <w:r w:rsidRPr="00CA06CA">
        <w:rPr>
          <w:sz w:val="28"/>
          <w:szCs w:val="28"/>
        </w:rPr>
        <w:t xml:space="preserve"> </w:t>
      </w:r>
      <w:proofErr w:type="spellStart"/>
      <w:r w:rsidRPr="00CA06CA">
        <w:rPr>
          <w:sz w:val="28"/>
          <w:szCs w:val="28"/>
        </w:rPr>
        <w:t>освітнього</w:t>
      </w:r>
      <w:proofErr w:type="spellEnd"/>
      <w:r w:rsidRPr="00CA06CA">
        <w:rPr>
          <w:sz w:val="28"/>
          <w:szCs w:val="28"/>
        </w:rPr>
        <w:t xml:space="preserve"> </w:t>
      </w:r>
      <w:proofErr w:type="spellStart"/>
      <w:r w:rsidRPr="00CA06CA">
        <w:rPr>
          <w:sz w:val="28"/>
          <w:szCs w:val="28"/>
        </w:rPr>
        <w:t>процесу</w:t>
      </w:r>
      <w:proofErr w:type="spellEnd"/>
      <w:r w:rsidRPr="00CA06CA">
        <w:rPr>
          <w:sz w:val="28"/>
          <w:szCs w:val="28"/>
        </w:rPr>
        <w:t xml:space="preserve"> </w:t>
      </w:r>
      <w:proofErr w:type="spellStart"/>
      <w:r w:rsidRPr="00CA06CA">
        <w:rPr>
          <w:sz w:val="28"/>
          <w:szCs w:val="28"/>
        </w:rPr>
        <w:t>під</w:t>
      </w:r>
      <w:proofErr w:type="spellEnd"/>
      <w:r w:rsidRPr="00CA06CA">
        <w:rPr>
          <w:sz w:val="28"/>
          <w:szCs w:val="28"/>
        </w:rPr>
        <w:t xml:space="preserve"> час </w:t>
      </w:r>
      <w:proofErr w:type="spellStart"/>
      <w:r w:rsidRPr="00CA06CA">
        <w:rPr>
          <w:sz w:val="28"/>
          <w:szCs w:val="28"/>
        </w:rPr>
        <w:t>надзвичайних</w:t>
      </w:r>
      <w:proofErr w:type="spellEnd"/>
      <w:r w:rsidRPr="00CA06CA">
        <w:rPr>
          <w:sz w:val="28"/>
          <w:szCs w:val="28"/>
        </w:rPr>
        <w:t xml:space="preserve"> </w:t>
      </w:r>
      <w:proofErr w:type="spellStart"/>
      <w:r w:rsidRPr="00CA06CA">
        <w:rPr>
          <w:sz w:val="28"/>
          <w:szCs w:val="28"/>
        </w:rPr>
        <w:t>ситуацій</w:t>
      </w:r>
      <w:proofErr w:type="spellEnd"/>
      <w:r w:rsidRPr="00CA06CA">
        <w:rPr>
          <w:sz w:val="28"/>
          <w:szCs w:val="28"/>
        </w:rPr>
        <w:t xml:space="preserve"> природного та техногенного </w:t>
      </w:r>
      <w:proofErr w:type="spellStart"/>
      <w:r w:rsidRPr="00CA06CA">
        <w:rPr>
          <w:sz w:val="28"/>
          <w:szCs w:val="28"/>
        </w:rPr>
        <w:t>походження</w:t>
      </w:r>
      <w:proofErr w:type="spellEnd"/>
      <w:r w:rsidRPr="00CA06CA">
        <w:rPr>
          <w:sz w:val="28"/>
          <w:szCs w:val="28"/>
        </w:rPr>
        <w:t xml:space="preserve">, карантину, </w:t>
      </w:r>
      <w:proofErr w:type="spellStart"/>
      <w:r w:rsidRPr="00CA06CA">
        <w:rPr>
          <w:sz w:val="28"/>
          <w:szCs w:val="28"/>
        </w:rPr>
        <w:t>інших</w:t>
      </w:r>
      <w:proofErr w:type="spellEnd"/>
      <w:r w:rsidRPr="00CA06CA">
        <w:rPr>
          <w:sz w:val="28"/>
          <w:szCs w:val="28"/>
        </w:rPr>
        <w:t xml:space="preserve"> </w:t>
      </w:r>
      <w:proofErr w:type="spellStart"/>
      <w:r w:rsidRPr="00CA06CA">
        <w:rPr>
          <w:sz w:val="28"/>
          <w:szCs w:val="28"/>
        </w:rPr>
        <w:t>обставин</w:t>
      </w:r>
      <w:proofErr w:type="spellEnd"/>
      <w:r w:rsidRPr="00CA06CA">
        <w:rPr>
          <w:sz w:val="28"/>
          <w:szCs w:val="28"/>
        </w:rPr>
        <w:t xml:space="preserve">, </w:t>
      </w:r>
      <w:proofErr w:type="spellStart"/>
      <w:r w:rsidRPr="00CA06CA">
        <w:rPr>
          <w:sz w:val="28"/>
          <w:szCs w:val="28"/>
        </w:rPr>
        <w:t>які</w:t>
      </w:r>
      <w:proofErr w:type="spellEnd"/>
      <w:r w:rsidRPr="00CA06CA">
        <w:rPr>
          <w:sz w:val="28"/>
          <w:szCs w:val="28"/>
        </w:rPr>
        <w:t xml:space="preserve"> </w:t>
      </w:r>
      <w:proofErr w:type="spellStart"/>
      <w:r w:rsidRPr="00CA06CA">
        <w:rPr>
          <w:sz w:val="28"/>
          <w:szCs w:val="28"/>
        </w:rPr>
        <w:t>об'єктивно</w:t>
      </w:r>
      <w:proofErr w:type="spellEnd"/>
      <w:r w:rsidRPr="00CA06CA">
        <w:rPr>
          <w:sz w:val="28"/>
          <w:szCs w:val="28"/>
        </w:rPr>
        <w:t xml:space="preserve"> </w:t>
      </w:r>
      <w:proofErr w:type="spellStart"/>
      <w:r w:rsidRPr="00CA06CA">
        <w:rPr>
          <w:sz w:val="28"/>
          <w:szCs w:val="28"/>
        </w:rPr>
        <w:t>унеможливлюють</w:t>
      </w:r>
      <w:proofErr w:type="spellEnd"/>
      <w:r w:rsidRPr="00CA06CA">
        <w:rPr>
          <w:sz w:val="28"/>
          <w:szCs w:val="28"/>
        </w:rPr>
        <w:t xml:space="preserve"> </w:t>
      </w:r>
      <w:proofErr w:type="spellStart"/>
      <w:r w:rsidRPr="00CA06CA">
        <w:rPr>
          <w:sz w:val="28"/>
          <w:szCs w:val="28"/>
        </w:rPr>
        <w:t>відвідування</w:t>
      </w:r>
      <w:proofErr w:type="spellEnd"/>
      <w:r w:rsidRPr="00CA06CA">
        <w:rPr>
          <w:sz w:val="28"/>
          <w:szCs w:val="28"/>
        </w:rPr>
        <w:t xml:space="preserve"> </w:t>
      </w:r>
      <w:proofErr w:type="spellStart"/>
      <w:r w:rsidRPr="00CA06CA">
        <w:rPr>
          <w:sz w:val="28"/>
          <w:szCs w:val="28"/>
        </w:rPr>
        <w:t>закладів</w:t>
      </w:r>
      <w:proofErr w:type="spellEnd"/>
      <w:r w:rsidRPr="00CA06CA">
        <w:rPr>
          <w:sz w:val="28"/>
          <w:szCs w:val="28"/>
        </w:rPr>
        <w:t xml:space="preserve"> </w:t>
      </w:r>
      <w:proofErr w:type="spellStart"/>
      <w:r w:rsidRPr="00CA06CA">
        <w:rPr>
          <w:sz w:val="28"/>
          <w:szCs w:val="28"/>
        </w:rPr>
        <w:t>освіти</w:t>
      </w:r>
      <w:proofErr w:type="spellEnd"/>
      <w:r w:rsidRPr="00CA06CA">
        <w:rPr>
          <w:sz w:val="28"/>
          <w:szCs w:val="28"/>
        </w:rPr>
        <w:t>;</w:t>
      </w:r>
    </w:p>
    <w:p w14:paraId="26C15EC8" w14:textId="77777777" w:rsidR="00CA06CA" w:rsidRPr="00CA06CA" w:rsidRDefault="00CA06CA" w:rsidP="00CA06CA">
      <w:pPr>
        <w:pStyle w:val="tj"/>
        <w:shd w:val="clear" w:color="auto" w:fill="FFFFFF"/>
        <w:spacing w:before="0" w:beforeAutospacing="0" w:after="0" w:afterAutospacing="0" w:line="360" w:lineRule="atLeast"/>
        <w:jc w:val="both"/>
        <w:rPr>
          <w:sz w:val="28"/>
          <w:szCs w:val="28"/>
        </w:rPr>
      </w:pPr>
      <w:r w:rsidRPr="00CA06CA">
        <w:rPr>
          <w:sz w:val="28"/>
          <w:szCs w:val="28"/>
        </w:rPr>
        <w:t xml:space="preserve">6) </w:t>
      </w:r>
      <w:proofErr w:type="spellStart"/>
      <w:r w:rsidRPr="00CA06CA">
        <w:rPr>
          <w:sz w:val="28"/>
          <w:szCs w:val="28"/>
        </w:rPr>
        <w:t>забезпечення</w:t>
      </w:r>
      <w:proofErr w:type="spellEnd"/>
      <w:r w:rsidRPr="00CA06CA">
        <w:rPr>
          <w:sz w:val="28"/>
          <w:szCs w:val="28"/>
        </w:rPr>
        <w:t xml:space="preserve"> </w:t>
      </w:r>
      <w:proofErr w:type="spellStart"/>
      <w:r w:rsidRPr="00CA06CA">
        <w:rPr>
          <w:sz w:val="28"/>
          <w:szCs w:val="28"/>
        </w:rPr>
        <w:t>проведення</w:t>
      </w:r>
      <w:proofErr w:type="spellEnd"/>
      <w:r w:rsidRPr="00CA06CA">
        <w:rPr>
          <w:sz w:val="28"/>
          <w:szCs w:val="28"/>
        </w:rPr>
        <w:t xml:space="preserve"> (</w:t>
      </w:r>
      <w:proofErr w:type="spellStart"/>
      <w:r w:rsidRPr="00CA06CA">
        <w:rPr>
          <w:sz w:val="28"/>
          <w:szCs w:val="28"/>
        </w:rPr>
        <w:t>надання</w:t>
      </w:r>
      <w:proofErr w:type="spellEnd"/>
      <w:r w:rsidRPr="00CA06CA">
        <w:rPr>
          <w:sz w:val="28"/>
          <w:szCs w:val="28"/>
        </w:rPr>
        <w:t xml:space="preserve">) </w:t>
      </w:r>
      <w:proofErr w:type="spellStart"/>
      <w:r w:rsidRPr="00CA06CA">
        <w:rPr>
          <w:sz w:val="28"/>
          <w:szCs w:val="28"/>
        </w:rPr>
        <w:t>додаткових</w:t>
      </w:r>
      <w:proofErr w:type="spellEnd"/>
      <w:r w:rsidRPr="00CA06CA">
        <w:rPr>
          <w:sz w:val="28"/>
          <w:szCs w:val="28"/>
        </w:rPr>
        <w:t xml:space="preserve"> психолого-</w:t>
      </w:r>
      <w:proofErr w:type="spellStart"/>
      <w:r w:rsidRPr="00CA06CA">
        <w:rPr>
          <w:sz w:val="28"/>
          <w:szCs w:val="28"/>
        </w:rPr>
        <w:t>педагогічних</w:t>
      </w:r>
      <w:proofErr w:type="spellEnd"/>
      <w:r w:rsidRPr="00CA06CA">
        <w:rPr>
          <w:sz w:val="28"/>
          <w:szCs w:val="28"/>
        </w:rPr>
        <w:t xml:space="preserve"> і </w:t>
      </w:r>
      <w:proofErr w:type="spellStart"/>
      <w:r w:rsidRPr="00CA06CA">
        <w:rPr>
          <w:sz w:val="28"/>
          <w:szCs w:val="28"/>
        </w:rPr>
        <w:t>корекційно-розвиткових</w:t>
      </w:r>
      <w:proofErr w:type="spellEnd"/>
      <w:r w:rsidRPr="00CA06CA">
        <w:rPr>
          <w:sz w:val="28"/>
          <w:szCs w:val="28"/>
        </w:rPr>
        <w:t xml:space="preserve"> занять (</w:t>
      </w:r>
      <w:proofErr w:type="spellStart"/>
      <w:r w:rsidRPr="00CA06CA">
        <w:rPr>
          <w:sz w:val="28"/>
          <w:szCs w:val="28"/>
        </w:rPr>
        <w:t>послуг</w:t>
      </w:r>
      <w:proofErr w:type="spellEnd"/>
      <w:r w:rsidRPr="00CA06CA">
        <w:rPr>
          <w:sz w:val="28"/>
          <w:szCs w:val="28"/>
        </w:rPr>
        <w:t xml:space="preserve">) для </w:t>
      </w:r>
      <w:proofErr w:type="spellStart"/>
      <w:r w:rsidRPr="00CA06CA">
        <w:rPr>
          <w:sz w:val="28"/>
          <w:szCs w:val="28"/>
        </w:rPr>
        <w:t>осіб</w:t>
      </w:r>
      <w:proofErr w:type="spellEnd"/>
      <w:r w:rsidRPr="00CA06CA">
        <w:rPr>
          <w:sz w:val="28"/>
          <w:szCs w:val="28"/>
        </w:rPr>
        <w:t xml:space="preserve"> з </w:t>
      </w:r>
      <w:proofErr w:type="spellStart"/>
      <w:r w:rsidRPr="00CA06CA">
        <w:rPr>
          <w:sz w:val="28"/>
          <w:szCs w:val="28"/>
        </w:rPr>
        <w:t>особливими</w:t>
      </w:r>
      <w:proofErr w:type="spellEnd"/>
      <w:r w:rsidRPr="00CA06CA">
        <w:rPr>
          <w:sz w:val="28"/>
          <w:szCs w:val="28"/>
        </w:rPr>
        <w:t xml:space="preserve"> </w:t>
      </w:r>
      <w:proofErr w:type="spellStart"/>
      <w:r w:rsidRPr="00CA06CA">
        <w:rPr>
          <w:sz w:val="28"/>
          <w:szCs w:val="28"/>
        </w:rPr>
        <w:t>освітніми</w:t>
      </w:r>
      <w:proofErr w:type="spellEnd"/>
      <w:r w:rsidRPr="00CA06CA">
        <w:rPr>
          <w:sz w:val="28"/>
          <w:szCs w:val="28"/>
        </w:rPr>
        <w:t xml:space="preserve"> потребами (</w:t>
      </w:r>
      <w:proofErr w:type="spellStart"/>
      <w:r w:rsidRPr="00CA06CA">
        <w:rPr>
          <w:sz w:val="28"/>
          <w:szCs w:val="28"/>
        </w:rPr>
        <w:t>під</w:t>
      </w:r>
      <w:proofErr w:type="spellEnd"/>
      <w:r w:rsidRPr="00CA06CA">
        <w:rPr>
          <w:sz w:val="28"/>
          <w:szCs w:val="28"/>
        </w:rPr>
        <w:t xml:space="preserve"> час </w:t>
      </w:r>
      <w:proofErr w:type="spellStart"/>
      <w:r w:rsidRPr="00CA06CA">
        <w:rPr>
          <w:sz w:val="28"/>
          <w:szCs w:val="28"/>
        </w:rPr>
        <w:t>надзвичайних</w:t>
      </w:r>
      <w:proofErr w:type="spellEnd"/>
      <w:r w:rsidRPr="00CA06CA">
        <w:rPr>
          <w:sz w:val="28"/>
          <w:szCs w:val="28"/>
        </w:rPr>
        <w:t xml:space="preserve"> </w:t>
      </w:r>
      <w:proofErr w:type="spellStart"/>
      <w:r w:rsidRPr="00CA06CA">
        <w:rPr>
          <w:sz w:val="28"/>
          <w:szCs w:val="28"/>
        </w:rPr>
        <w:t>обставин</w:t>
      </w:r>
      <w:proofErr w:type="spellEnd"/>
      <w:r w:rsidRPr="00CA06CA">
        <w:rPr>
          <w:sz w:val="28"/>
          <w:szCs w:val="28"/>
        </w:rPr>
        <w:t xml:space="preserve">, а також у </w:t>
      </w:r>
      <w:proofErr w:type="spellStart"/>
      <w:r w:rsidRPr="00CA06CA">
        <w:rPr>
          <w:sz w:val="28"/>
          <w:szCs w:val="28"/>
        </w:rPr>
        <w:t>разі</w:t>
      </w:r>
      <w:proofErr w:type="spellEnd"/>
      <w:r w:rsidRPr="00CA06CA">
        <w:rPr>
          <w:sz w:val="28"/>
          <w:szCs w:val="28"/>
        </w:rPr>
        <w:t xml:space="preserve"> </w:t>
      </w:r>
      <w:proofErr w:type="spellStart"/>
      <w:r w:rsidRPr="00CA06CA">
        <w:rPr>
          <w:sz w:val="28"/>
          <w:szCs w:val="28"/>
        </w:rPr>
        <w:t>відсутності</w:t>
      </w:r>
      <w:proofErr w:type="spellEnd"/>
      <w:r w:rsidRPr="00CA06CA">
        <w:rPr>
          <w:sz w:val="28"/>
          <w:szCs w:val="28"/>
        </w:rPr>
        <w:t xml:space="preserve"> </w:t>
      </w:r>
      <w:proofErr w:type="spellStart"/>
      <w:r w:rsidRPr="00CA06CA">
        <w:rPr>
          <w:sz w:val="28"/>
          <w:szCs w:val="28"/>
        </w:rPr>
        <w:t>фахівців</w:t>
      </w:r>
      <w:proofErr w:type="spellEnd"/>
      <w:r w:rsidRPr="00CA06CA">
        <w:rPr>
          <w:sz w:val="28"/>
          <w:szCs w:val="28"/>
        </w:rPr>
        <w:t xml:space="preserve"> </w:t>
      </w:r>
      <w:proofErr w:type="spellStart"/>
      <w:r w:rsidRPr="00CA06CA">
        <w:rPr>
          <w:sz w:val="28"/>
          <w:szCs w:val="28"/>
        </w:rPr>
        <w:t>із</w:t>
      </w:r>
      <w:proofErr w:type="spellEnd"/>
      <w:r w:rsidRPr="00CA06CA">
        <w:rPr>
          <w:sz w:val="28"/>
          <w:szCs w:val="28"/>
        </w:rPr>
        <w:t xml:space="preserve"> </w:t>
      </w:r>
      <w:proofErr w:type="spellStart"/>
      <w:r w:rsidRPr="00CA06CA">
        <w:rPr>
          <w:sz w:val="28"/>
          <w:szCs w:val="28"/>
        </w:rPr>
        <w:t>проведення</w:t>
      </w:r>
      <w:proofErr w:type="spellEnd"/>
      <w:r w:rsidRPr="00CA06CA">
        <w:rPr>
          <w:sz w:val="28"/>
          <w:szCs w:val="28"/>
        </w:rPr>
        <w:t xml:space="preserve"> (</w:t>
      </w:r>
      <w:proofErr w:type="spellStart"/>
      <w:r w:rsidRPr="00CA06CA">
        <w:rPr>
          <w:sz w:val="28"/>
          <w:szCs w:val="28"/>
        </w:rPr>
        <w:t>надання</w:t>
      </w:r>
      <w:proofErr w:type="spellEnd"/>
      <w:r w:rsidRPr="00CA06CA">
        <w:rPr>
          <w:sz w:val="28"/>
          <w:szCs w:val="28"/>
        </w:rPr>
        <w:t>) таких занять (</w:t>
      </w:r>
      <w:proofErr w:type="spellStart"/>
      <w:r w:rsidRPr="00CA06CA">
        <w:rPr>
          <w:sz w:val="28"/>
          <w:szCs w:val="28"/>
        </w:rPr>
        <w:t>послуг</w:t>
      </w:r>
      <w:proofErr w:type="spellEnd"/>
      <w:r w:rsidRPr="00CA06CA">
        <w:rPr>
          <w:sz w:val="28"/>
          <w:szCs w:val="28"/>
        </w:rPr>
        <w:t xml:space="preserve">) </w:t>
      </w:r>
      <w:proofErr w:type="spellStart"/>
      <w:r w:rsidRPr="00CA06CA">
        <w:rPr>
          <w:sz w:val="28"/>
          <w:szCs w:val="28"/>
        </w:rPr>
        <w:t>із</w:t>
      </w:r>
      <w:proofErr w:type="spellEnd"/>
      <w:r w:rsidRPr="00CA06CA">
        <w:rPr>
          <w:sz w:val="28"/>
          <w:szCs w:val="28"/>
        </w:rPr>
        <w:t xml:space="preserve"> числа </w:t>
      </w:r>
      <w:proofErr w:type="spellStart"/>
      <w:r w:rsidRPr="00CA06CA">
        <w:rPr>
          <w:sz w:val="28"/>
          <w:szCs w:val="28"/>
        </w:rPr>
        <w:t>працівників</w:t>
      </w:r>
      <w:proofErr w:type="spellEnd"/>
      <w:r w:rsidRPr="00CA06CA">
        <w:rPr>
          <w:sz w:val="28"/>
          <w:szCs w:val="28"/>
        </w:rPr>
        <w:t xml:space="preserve"> закладу </w:t>
      </w:r>
      <w:proofErr w:type="spellStart"/>
      <w:r w:rsidRPr="00CA06CA">
        <w:rPr>
          <w:sz w:val="28"/>
          <w:szCs w:val="28"/>
        </w:rPr>
        <w:t>освіти</w:t>
      </w:r>
      <w:proofErr w:type="spellEnd"/>
      <w:r w:rsidRPr="00CA06CA">
        <w:rPr>
          <w:sz w:val="28"/>
          <w:szCs w:val="28"/>
        </w:rPr>
        <w:t xml:space="preserve"> і </w:t>
      </w:r>
      <w:proofErr w:type="spellStart"/>
      <w:r w:rsidRPr="00CA06CA">
        <w:rPr>
          <w:sz w:val="28"/>
          <w:szCs w:val="28"/>
        </w:rPr>
        <w:t>неможливості</w:t>
      </w:r>
      <w:proofErr w:type="spellEnd"/>
      <w:r w:rsidRPr="00CA06CA">
        <w:rPr>
          <w:sz w:val="28"/>
          <w:szCs w:val="28"/>
        </w:rPr>
        <w:t xml:space="preserve"> </w:t>
      </w:r>
      <w:proofErr w:type="spellStart"/>
      <w:r w:rsidRPr="00CA06CA">
        <w:rPr>
          <w:sz w:val="28"/>
          <w:szCs w:val="28"/>
        </w:rPr>
        <w:t>організувати</w:t>
      </w:r>
      <w:proofErr w:type="spellEnd"/>
      <w:r w:rsidRPr="00CA06CA">
        <w:rPr>
          <w:sz w:val="28"/>
          <w:szCs w:val="28"/>
        </w:rPr>
        <w:t xml:space="preserve"> </w:t>
      </w:r>
      <w:proofErr w:type="spellStart"/>
      <w:r w:rsidRPr="00CA06CA">
        <w:rPr>
          <w:sz w:val="28"/>
          <w:szCs w:val="28"/>
        </w:rPr>
        <w:t>проведення</w:t>
      </w:r>
      <w:proofErr w:type="spellEnd"/>
      <w:r w:rsidRPr="00CA06CA">
        <w:rPr>
          <w:sz w:val="28"/>
          <w:szCs w:val="28"/>
        </w:rPr>
        <w:t xml:space="preserve"> (</w:t>
      </w:r>
      <w:proofErr w:type="spellStart"/>
      <w:r w:rsidRPr="00CA06CA">
        <w:rPr>
          <w:sz w:val="28"/>
          <w:szCs w:val="28"/>
        </w:rPr>
        <w:t>надання</w:t>
      </w:r>
      <w:proofErr w:type="spellEnd"/>
      <w:r w:rsidRPr="00CA06CA">
        <w:rPr>
          <w:sz w:val="28"/>
          <w:szCs w:val="28"/>
        </w:rPr>
        <w:t>) таких занять (</w:t>
      </w:r>
      <w:proofErr w:type="spellStart"/>
      <w:r w:rsidRPr="00CA06CA">
        <w:rPr>
          <w:sz w:val="28"/>
          <w:szCs w:val="28"/>
        </w:rPr>
        <w:t>послуг</w:t>
      </w:r>
      <w:proofErr w:type="spellEnd"/>
      <w:r w:rsidRPr="00CA06CA">
        <w:rPr>
          <w:sz w:val="28"/>
          <w:szCs w:val="28"/>
        </w:rPr>
        <w:t xml:space="preserve">) </w:t>
      </w:r>
      <w:proofErr w:type="spellStart"/>
      <w:r w:rsidRPr="00CA06CA">
        <w:rPr>
          <w:sz w:val="28"/>
          <w:szCs w:val="28"/>
        </w:rPr>
        <w:t>залученими</w:t>
      </w:r>
      <w:proofErr w:type="spellEnd"/>
      <w:r w:rsidRPr="00CA06CA">
        <w:rPr>
          <w:sz w:val="28"/>
          <w:szCs w:val="28"/>
        </w:rPr>
        <w:t xml:space="preserve"> </w:t>
      </w:r>
      <w:proofErr w:type="spellStart"/>
      <w:r w:rsidRPr="00CA06CA">
        <w:rPr>
          <w:sz w:val="28"/>
          <w:szCs w:val="28"/>
        </w:rPr>
        <w:t>фахівцями</w:t>
      </w:r>
      <w:proofErr w:type="spellEnd"/>
      <w:r w:rsidRPr="00CA06CA">
        <w:rPr>
          <w:sz w:val="28"/>
          <w:szCs w:val="28"/>
        </w:rPr>
        <w:t xml:space="preserve"> в </w:t>
      </w:r>
      <w:proofErr w:type="spellStart"/>
      <w:r w:rsidRPr="00CA06CA">
        <w:rPr>
          <w:sz w:val="28"/>
          <w:szCs w:val="28"/>
        </w:rPr>
        <w:t>населеному</w:t>
      </w:r>
      <w:proofErr w:type="spellEnd"/>
      <w:r w:rsidRPr="00CA06CA">
        <w:rPr>
          <w:sz w:val="28"/>
          <w:szCs w:val="28"/>
        </w:rPr>
        <w:t xml:space="preserve"> </w:t>
      </w:r>
      <w:proofErr w:type="spellStart"/>
      <w:r w:rsidRPr="00CA06CA">
        <w:rPr>
          <w:sz w:val="28"/>
          <w:szCs w:val="28"/>
        </w:rPr>
        <w:t>пункті</w:t>
      </w:r>
      <w:proofErr w:type="spellEnd"/>
      <w:r w:rsidRPr="00CA06CA">
        <w:rPr>
          <w:sz w:val="28"/>
          <w:szCs w:val="28"/>
        </w:rPr>
        <w:t xml:space="preserve">, де </w:t>
      </w:r>
      <w:proofErr w:type="spellStart"/>
      <w:r w:rsidRPr="00CA06CA">
        <w:rPr>
          <w:sz w:val="28"/>
          <w:szCs w:val="28"/>
        </w:rPr>
        <w:t>проживає</w:t>
      </w:r>
      <w:proofErr w:type="spellEnd"/>
      <w:r w:rsidRPr="00CA06CA">
        <w:rPr>
          <w:sz w:val="28"/>
          <w:szCs w:val="28"/>
        </w:rPr>
        <w:t xml:space="preserve"> </w:t>
      </w:r>
      <w:proofErr w:type="spellStart"/>
      <w:r w:rsidRPr="00CA06CA">
        <w:rPr>
          <w:sz w:val="28"/>
          <w:szCs w:val="28"/>
        </w:rPr>
        <w:t>учень</w:t>
      </w:r>
      <w:proofErr w:type="spellEnd"/>
      <w:r w:rsidRPr="00CA06CA">
        <w:rPr>
          <w:sz w:val="28"/>
          <w:szCs w:val="28"/>
        </w:rPr>
        <w:t>).</w:t>
      </w:r>
    </w:p>
    <w:p w14:paraId="635DF56C" w14:textId="77777777" w:rsidR="00CA06CA" w:rsidRDefault="00CA06CA" w:rsidP="00CA06CA">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Для індивідуальної форми навчання є обов’язковим </w:t>
      </w:r>
      <w:r w:rsidRPr="00E13F3A">
        <w:rPr>
          <w:rFonts w:ascii="Times New Roman" w:eastAsia="Times New Roman" w:hAnsi="Times New Roman" w:cs="Times New Roman"/>
          <w:color w:val="000000"/>
          <w:sz w:val="28"/>
          <w:szCs w:val="28"/>
          <w:lang w:val="uk-UA" w:eastAsia="ru-RU"/>
        </w:rPr>
        <w:t>індивідуальний  навчальний  план</w:t>
      </w:r>
      <w:r>
        <w:rPr>
          <w:rFonts w:ascii="Times New Roman" w:eastAsia="Times New Roman" w:hAnsi="Times New Roman" w:cs="Times New Roman"/>
          <w:color w:val="000000"/>
          <w:sz w:val="28"/>
          <w:szCs w:val="28"/>
          <w:lang w:val="uk-UA" w:eastAsia="ru-RU"/>
        </w:rPr>
        <w:t xml:space="preserve">, який  розробляється  на </w:t>
      </w:r>
      <w:r w:rsidRPr="00E13F3A">
        <w:rPr>
          <w:rFonts w:ascii="Times New Roman" w:eastAsia="Times New Roman" w:hAnsi="Times New Roman" w:cs="Times New Roman"/>
          <w:color w:val="000000"/>
          <w:sz w:val="28"/>
          <w:szCs w:val="28"/>
          <w:lang w:val="uk-UA" w:eastAsia="ru-RU"/>
        </w:rPr>
        <w:t>основі  навчального  плану,  що  є  складовою  осві</w:t>
      </w:r>
      <w:r>
        <w:rPr>
          <w:rFonts w:ascii="Times New Roman" w:eastAsia="Times New Roman" w:hAnsi="Times New Roman" w:cs="Times New Roman"/>
          <w:color w:val="000000"/>
          <w:sz w:val="28"/>
          <w:szCs w:val="28"/>
          <w:lang w:val="uk-UA" w:eastAsia="ru-RU"/>
        </w:rPr>
        <w:t xml:space="preserve">тньої  програми  (типової  або </w:t>
      </w:r>
      <w:r w:rsidRPr="00E13F3A">
        <w:rPr>
          <w:rFonts w:ascii="Times New Roman" w:eastAsia="Times New Roman" w:hAnsi="Times New Roman" w:cs="Times New Roman"/>
          <w:color w:val="000000"/>
          <w:sz w:val="28"/>
          <w:szCs w:val="28"/>
          <w:lang w:val="uk-UA" w:eastAsia="ru-RU"/>
        </w:rPr>
        <w:t>іншої  освітньої  програми,  обраної  для  засвоєнн</w:t>
      </w:r>
      <w:r>
        <w:rPr>
          <w:rFonts w:ascii="Times New Roman" w:eastAsia="Times New Roman" w:hAnsi="Times New Roman" w:cs="Times New Roman"/>
          <w:color w:val="000000"/>
          <w:sz w:val="28"/>
          <w:szCs w:val="28"/>
          <w:lang w:val="uk-UA" w:eastAsia="ru-RU"/>
        </w:rPr>
        <w:t xml:space="preserve">я  здобувачем  освіти)  і  має </w:t>
      </w:r>
      <w:r w:rsidRPr="00E13F3A">
        <w:rPr>
          <w:rFonts w:ascii="Times New Roman" w:eastAsia="Times New Roman" w:hAnsi="Times New Roman" w:cs="Times New Roman"/>
          <w:color w:val="000000"/>
          <w:sz w:val="28"/>
          <w:szCs w:val="28"/>
          <w:lang w:val="uk-UA" w:eastAsia="ru-RU"/>
        </w:rPr>
        <w:t xml:space="preserve">забезпечувати  виконання  стандарту  освіти.  </w:t>
      </w:r>
    </w:p>
    <w:p w14:paraId="269D171D" w14:textId="77777777" w:rsidR="00CA06CA" w:rsidRPr="00201F57" w:rsidRDefault="00CA06CA" w:rsidP="00CA06CA">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Д</w:t>
      </w:r>
      <w:r w:rsidRPr="00201F57">
        <w:rPr>
          <w:rFonts w:ascii="Times New Roman" w:eastAsia="Times New Roman" w:hAnsi="Times New Roman" w:cs="Times New Roman"/>
          <w:color w:val="000000"/>
          <w:sz w:val="28"/>
          <w:szCs w:val="28"/>
          <w:lang w:val="uk-UA" w:eastAsia="ru-RU"/>
        </w:rPr>
        <w:t>ля  організації  здобуття  освіти  за  будь-якою  з інституційних  форм використовується  освітня  п</w:t>
      </w:r>
      <w:r>
        <w:rPr>
          <w:rFonts w:ascii="Times New Roman" w:eastAsia="Times New Roman" w:hAnsi="Times New Roman" w:cs="Times New Roman"/>
          <w:color w:val="000000"/>
          <w:sz w:val="28"/>
          <w:szCs w:val="28"/>
          <w:lang w:val="uk-UA" w:eastAsia="ru-RU"/>
        </w:rPr>
        <w:t xml:space="preserve">рограма закладу освіти. </w:t>
      </w:r>
      <w:r w:rsidRPr="00201F57">
        <w:rPr>
          <w:rFonts w:ascii="Times New Roman" w:eastAsia="Times New Roman" w:hAnsi="Times New Roman" w:cs="Times New Roman"/>
          <w:color w:val="000000"/>
          <w:sz w:val="28"/>
          <w:szCs w:val="28"/>
          <w:lang w:val="uk-UA" w:eastAsia="ru-RU"/>
        </w:rPr>
        <w:t>Вечірня та  заочна форми  організовуються  дл</w:t>
      </w:r>
      <w:r>
        <w:rPr>
          <w:rFonts w:ascii="Times New Roman" w:eastAsia="Times New Roman" w:hAnsi="Times New Roman" w:cs="Times New Roman"/>
          <w:color w:val="000000"/>
          <w:sz w:val="28"/>
          <w:szCs w:val="28"/>
          <w:lang w:val="uk-UA" w:eastAsia="ru-RU"/>
        </w:rPr>
        <w:t xml:space="preserve">я  осіб  віком  від  14  років </w:t>
      </w:r>
      <w:r w:rsidRPr="00201F57">
        <w:rPr>
          <w:rFonts w:ascii="Times New Roman" w:eastAsia="Times New Roman" w:hAnsi="Times New Roman" w:cs="Times New Roman"/>
          <w:color w:val="000000"/>
          <w:sz w:val="28"/>
          <w:szCs w:val="28"/>
          <w:lang w:val="uk-UA" w:eastAsia="ru-RU"/>
        </w:rPr>
        <w:t>(незалежно  від  верхньої  межі  віку).  Т</w:t>
      </w:r>
      <w:r>
        <w:rPr>
          <w:rFonts w:ascii="Times New Roman" w:eastAsia="Times New Roman" w:hAnsi="Times New Roman" w:cs="Times New Roman"/>
          <w:color w:val="000000"/>
          <w:sz w:val="28"/>
          <w:szCs w:val="28"/>
          <w:lang w:val="uk-UA" w:eastAsia="ru-RU"/>
        </w:rPr>
        <w:t xml:space="preserve">акі  особливості  зумовлюються </w:t>
      </w:r>
      <w:r w:rsidRPr="00201F57">
        <w:rPr>
          <w:rFonts w:ascii="Times New Roman" w:eastAsia="Times New Roman" w:hAnsi="Times New Roman" w:cs="Times New Roman"/>
          <w:color w:val="000000"/>
          <w:sz w:val="28"/>
          <w:szCs w:val="28"/>
          <w:lang w:val="uk-UA" w:eastAsia="ru-RU"/>
        </w:rPr>
        <w:t>необхідністю  гарантувати  право  на  освіту  для  мало</w:t>
      </w:r>
      <w:r>
        <w:rPr>
          <w:rFonts w:ascii="Times New Roman" w:eastAsia="Times New Roman" w:hAnsi="Times New Roman" w:cs="Times New Roman"/>
          <w:color w:val="000000"/>
          <w:sz w:val="28"/>
          <w:szCs w:val="28"/>
          <w:lang w:val="uk-UA" w:eastAsia="ru-RU"/>
        </w:rPr>
        <w:t xml:space="preserve">літніх  осіб,  запобігання  їх </w:t>
      </w:r>
      <w:r w:rsidRPr="00201F57">
        <w:rPr>
          <w:rFonts w:ascii="Times New Roman" w:eastAsia="Times New Roman" w:hAnsi="Times New Roman" w:cs="Times New Roman"/>
          <w:color w:val="000000"/>
          <w:sz w:val="28"/>
          <w:szCs w:val="28"/>
          <w:lang w:val="uk-UA" w:eastAsia="ru-RU"/>
        </w:rPr>
        <w:t>без</w:t>
      </w:r>
      <w:r>
        <w:rPr>
          <w:rFonts w:ascii="Times New Roman" w:eastAsia="Times New Roman" w:hAnsi="Times New Roman" w:cs="Times New Roman"/>
          <w:color w:val="000000"/>
          <w:sz w:val="28"/>
          <w:szCs w:val="28"/>
          <w:lang w:val="uk-UA" w:eastAsia="ru-RU"/>
        </w:rPr>
        <w:t xml:space="preserve">доглядності, експлуатації тощо.           </w:t>
      </w:r>
      <w:r w:rsidRPr="00201F57">
        <w:rPr>
          <w:rFonts w:ascii="Times New Roman" w:eastAsia="Times New Roman" w:hAnsi="Times New Roman" w:cs="Times New Roman"/>
          <w:color w:val="000000"/>
          <w:sz w:val="28"/>
          <w:szCs w:val="28"/>
          <w:lang w:val="uk-UA" w:eastAsia="ru-RU"/>
        </w:rPr>
        <w:t>При  організації  заочної  та  вечірньої  фо</w:t>
      </w:r>
      <w:r>
        <w:rPr>
          <w:rFonts w:ascii="Times New Roman" w:eastAsia="Times New Roman" w:hAnsi="Times New Roman" w:cs="Times New Roman"/>
          <w:color w:val="000000"/>
          <w:sz w:val="28"/>
          <w:szCs w:val="28"/>
          <w:lang w:val="uk-UA" w:eastAsia="ru-RU"/>
        </w:rPr>
        <w:t xml:space="preserve">рм  здобуття  освіти  (або  їх </w:t>
      </w:r>
      <w:r w:rsidRPr="00201F57">
        <w:rPr>
          <w:rFonts w:ascii="Times New Roman" w:eastAsia="Times New Roman" w:hAnsi="Times New Roman" w:cs="Times New Roman"/>
          <w:color w:val="000000"/>
          <w:sz w:val="28"/>
          <w:szCs w:val="28"/>
          <w:lang w:val="uk-UA" w:eastAsia="ru-RU"/>
        </w:rPr>
        <w:t>поєднання)  групові  та  індивідуальні  конс</w:t>
      </w:r>
      <w:r>
        <w:rPr>
          <w:rFonts w:ascii="Times New Roman" w:eastAsia="Times New Roman" w:hAnsi="Times New Roman" w:cs="Times New Roman"/>
          <w:color w:val="000000"/>
          <w:sz w:val="28"/>
          <w:szCs w:val="28"/>
          <w:lang w:val="uk-UA" w:eastAsia="ru-RU"/>
        </w:rPr>
        <w:t xml:space="preserve">ультації,  заліки  проводяться </w:t>
      </w:r>
      <w:r w:rsidRPr="00201F57">
        <w:rPr>
          <w:rFonts w:ascii="Times New Roman" w:eastAsia="Times New Roman" w:hAnsi="Times New Roman" w:cs="Times New Roman"/>
          <w:color w:val="000000"/>
          <w:sz w:val="28"/>
          <w:szCs w:val="28"/>
          <w:lang w:val="uk-UA" w:eastAsia="ru-RU"/>
        </w:rPr>
        <w:t>відповідно до кількості годин, визначеної в навч</w:t>
      </w:r>
      <w:r>
        <w:rPr>
          <w:rFonts w:ascii="Times New Roman" w:eastAsia="Times New Roman" w:hAnsi="Times New Roman" w:cs="Times New Roman"/>
          <w:color w:val="000000"/>
          <w:sz w:val="28"/>
          <w:szCs w:val="28"/>
          <w:lang w:val="uk-UA" w:eastAsia="ru-RU"/>
        </w:rPr>
        <w:t xml:space="preserve">альному плані. </w:t>
      </w:r>
      <w:r w:rsidRPr="00201F57">
        <w:rPr>
          <w:rFonts w:ascii="Times New Roman" w:eastAsia="Times New Roman" w:hAnsi="Times New Roman" w:cs="Times New Roman"/>
          <w:color w:val="000000"/>
          <w:sz w:val="28"/>
          <w:szCs w:val="28"/>
          <w:lang w:val="uk-UA" w:eastAsia="ru-RU"/>
        </w:rPr>
        <w:t>Річне оцінювання проводить</w:t>
      </w:r>
      <w:r>
        <w:rPr>
          <w:rFonts w:ascii="Times New Roman" w:eastAsia="Times New Roman" w:hAnsi="Times New Roman" w:cs="Times New Roman"/>
          <w:color w:val="000000"/>
          <w:sz w:val="28"/>
          <w:szCs w:val="28"/>
          <w:lang w:val="uk-UA" w:eastAsia="ru-RU"/>
        </w:rPr>
        <w:t xml:space="preserve">ся на підставі залікових балів. </w:t>
      </w:r>
      <w:r w:rsidRPr="00201F57">
        <w:rPr>
          <w:rFonts w:ascii="Times New Roman" w:eastAsia="Times New Roman" w:hAnsi="Times New Roman" w:cs="Times New Roman"/>
          <w:color w:val="000000"/>
          <w:sz w:val="28"/>
          <w:szCs w:val="28"/>
          <w:lang w:val="uk-UA" w:eastAsia="ru-RU"/>
        </w:rPr>
        <w:t xml:space="preserve">При організації </w:t>
      </w:r>
      <w:proofErr w:type="spellStart"/>
      <w:r w:rsidRPr="00201F57">
        <w:rPr>
          <w:rFonts w:ascii="Times New Roman" w:eastAsia="Times New Roman" w:hAnsi="Times New Roman" w:cs="Times New Roman"/>
          <w:color w:val="000000"/>
          <w:sz w:val="28"/>
          <w:szCs w:val="28"/>
          <w:lang w:val="uk-UA" w:eastAsia="ru-RU"/>
        </w:rPr>
        <w:t>заочноїформи</w:t>
      </w:r>
      <w:proofErr w:type="spellEnd"/>
      <w:r w:rsidRPr="00201F57">
        <w:rPr>
          <w:rFonts w:ascii="Times New Roman" w:eastAsia="Times New Roman" w:hAnsi="Times New Roman" w:cs="Times New Roman"/>
          <w:color w:val="000000"/>
          <w:sz w:val="28"/>
          <w:szCs w:val="28"/>
          <w:lang w:val="uk-UA" w:eastAsia="ru-RU"/>
        </w:rPr>
        <w:t xml:space="preserve"> під час сесій можуть проводитися </w:t>
      </w:r>
      <w:r>
        <w:rPr>
          <w:rFonts w:ascii="Times New Roman" w:eastAsia="Times New Roman" w:hAnsi="Times New Roman" w:cs="Times New Roman"/>
          <w:color w:val="000000"/>
          <w:sz w:val="28"/>
          <w:szCs w:val="28"/>
          <w:lang w:val="uk-UA" w:eastAsia="ru-RU"/>
        </w:rPr>
        <w:t xml:space="preserve"> навчальні </w:t>
      </w:r>
      <w:r w:rsidRPr="00201F57">
        <w:rPr>
          <w:rFonts w:ascii="Times New Roman" w:eastAsia="Times New Roman" w:hAnsi="Times New Roman" w:cs="Times New Roman"/>
          <w:color w:val="000000"/>
          <w:sz w:val="28"/>
          <w:szCs w:val="28"/>
          <w:lang w:val="uk-UA" w:eastAsia="ru-RU"/>
        </w:rPr>
        <w:t>заняття  і  консультації,  а  також  заліки  із  нав</w:t>
      </w:r>
      <w:r>
        <w:rPr>
          <w:rFonts w:ascii="Times New Roman" w:eastAsia="Times New Roman" w:hAnsi="Times New Roman" w:cs="Times New Roman"/>
          <w:color w:val="000000"/>
          <w:sz w:val="28"/>
          <w:szCs w:val="28"/>
          <w:lang w:val="uk-UA" w:eastAsia="ru-RU"/>
        </w:rPr>
        <w:t xml:space="preserve">чальних  предметів/курсів,  що </w:t>
      </w:r>
      <w:r w:rsidRPr="00201F57">
        <w:rPr>
          <w:rFonts w:ascii="Times New Roman" w:eastAsia="Times New Roman" w:hAnsi="Times New Roman" w:cs="Times New Roman"/>
          <w:color w:val="000000"/>
          <w:sz w:val="28"/>
          <w:szCs w:val="28"/>
          <w:lang w:val="uk-UA" w:eastAsia="ru-RU"/>
        </w:rPr>
        <w:t>вивчалися під час попередніх сесій.  У міжсесійні періоди можуть пр</w:t>
      </w:r>
      <w:r>
        <w:rPr>
          <w:rFonts w:ascii="Times New Roman" w:eastAsia="Times New Roman" w:hAnsi="Times New Roman" w:cs="Times New Roman"/>
          <w:color w:val="000000"/>
          <w:sz w:val="28"/>
          <w:szCs w:val="28"/>
          <w:lang w:val="uk-UA" w:eastAsia="ru-RU"/>
        </w:rPr>
        <w:t xml:space="preserve">оводитися </w:t>
      </w:r>
      <w:r w:rsidRPr="00201F57">
        <w:rPr>
          <w:rFonts w:ascii="Times New Roman" w:eastAsia="Times New Roman" w:hAnsi="Times New Roman" w:cs="Times New Roman"/>
          <w:color w:val="000000"/>
          <w:sz w:val="28"/>
          <w:szCs w:val="28"/>
          <w:lang w:val="uk-UA" w:eastAsia="ru-RU"/>
        </w:rPr>
        <w:t>заліки,  групові  та  індивідуальні  консу</w:t>
      </w:r>
      <w:r>
        <w:rPr>
          <w:rFonts w:ascii="Times New Roman" w:eastAsia="Times New Roman" w:hAnsi="Times New Roman" w:cs="Times New Roman"/>
          <w:color w:val="000000"/>
          <w:sz w:val="28"/>
          <w:szCs w:val="28"/>
          <w:lang w:val="uk-UA" w:eastAsia="ru-RU"/>
        </w:rPr>
        <w:t xml:space="preserve">льтації.  Заклад  </w:t>
      </w:r>
      <w:r>
        <w:rPr>
          <w:rFonts w:ascii="Times New Roman" w:eastAsia="Times New Roman" w:hAnsi="Times New Roman" w:cs="Times New Roman"/>
          <w:color w:val="000000"/>
          <w:sz w:val="28"/>
          <w:szCs w:val="28"/>
          <w:lang w:val="uk-UA" w:eastAsia="ru-RU"/>
        </w:rPr>
        <w:lastRenderedPageBreak/>
        <w:t xml:space="preserve">освіти  може </w:t>
      </w:r>
      <w:r w:rsidRPr="00201F57">
        <w:rPr>
          <w:rFonts w:ascii="Times New Roman" w:eastAsia="Times New Roman" w:hAnsi="Times New Roman" w:cs="Times New Roman"/>
          <w:color w:val="000000"/>
          <w:sz w:val="28"/>
          <w:szCs w:val="28"/>
          <w:lang w:val="uk-UA" w:eastAsia="ru-RU"/>
        </w:rPr>
        <w:t>використовувати  інші  форми  організації  освіт</w:t>
      </w:r>
      <w:r>
        <w:rPr>
          <w:rFonts w:ascii="Times New Roman" w:eastAsia="Times New Roman" w:hAnsi="Times New Roman" w:cs="Times New Roman"/>
          <w:color w:val="000000"/>
          <w:sz w:val="28"/>
          <w:szCs w:val="28"/>
          <w:lang w:val="uk-UA" w:eastAsia="ru-RU"/>
        </w:rPr>
        <w:t xml:space="preserve">нього  процесу  відповідно  до </w:t>
      </w:r>
      <w:r w:rsidRPr="00201F57">
        <w:rPr>
          <w:rFonts w:ascii="Times New Roman" w:eastAsia="Times New Roman" w:hAnsi="Times New Roman" w:cs="Times New Roman"/>
          <w:color w:val="000000"/>
          <w:sz w:val="28"/>
          <w:szCs w:val="28"/>
          <w:lang w:val="uk-UA" w:eastAsia="ru-RU"/>
        </w:rPr>
        <w:t>освітньої програми.</w:t>
      </w:r>
    </w:p>
    <w:p w14:paraId="738C7612" w14:textId="77777777" w:rsidR="00CA06CA" w:rsidRPr="00201F57" w:rsidRDefault="00CA06CA" w:rsidP="00CA06CA">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201F57">
        <w:rPr>
          <w:rFonts w:ascii="Times New Roman" w:eastAsia="Times New Roman" w:hAnsi="Times New Roman" w:cs="Times New Roman"/>
          <w:color w:val="000000"/>
          <w:sz w:val="28"/>
          <w:szCs w:val="28"/>
          <w:lang w:val="uk-UA" w:eastAsia="ru-RU"/>
        </w:rPr>
        <w:t xml:space="preserve">Для  денної та  вечірньої форм  здобуття  освіти  може  застосовуватися </w:t>
      </w:r>
    </w:p>
    <w:p w14:paraId="6E9A75C4" w14:textId="77777777" w:rsidR="00CA06CA" w:rsidRPr="00201F57" w:rsidRDefault="00CA06CA" w:rsidP="00CA06CA">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201F57">
        <w:rPr>
          <w:rFonts w:ascii="Times New Roman" w:eastAsia="Times New Roman" w:hAnsi="Times New Roman" w:cs="Times New Roman"/>
          <w:color w:val="000000"/>
          <w:sz w:val="28"/>
          <w:szCs w:val="28"/>
          <w:lang w:val="uk-UA" w:eastAsia="ru-RU"/>
        </w:rPr>
        <w:t xml:space="preserve">змінний  режим  навчання,  зокрема  перша  і  друга  зміни  (з  дотриманням </w:t>
      </w:r>
    </w:p>
    <w:p w14:paraId="36A4C954" w14:textId="77777777" w:rsidR="0081046B" w:rsidRDefault="00CA06CA" w:rsidP="00CA06CA">
      <w:pPr>
        <w:shd w:val="clear" w:color="auto" w:fill="FFFFFF"/>
        <w:spacing w:line="276" w:lineRule="auto"/>
        <w:rPr>
          <w:rFonts w:ascii="Times New Roman" w:eastAsia="Calibri" w:hAnsi="Times New Roman" w:cs="Times New Roman"/>
          <w:sz w:val="28"/>
          <w:szCs w:val="28"/>
          <w:lang w:val="uk-UA"/>
        </w:rPr>
      </w:pPr>
      <w:r w:rsidRPr="00201F57">
        <w:rPr>
          <w:rFonts w:ascii="Times New Roman" w:eastAsia="Times New Roman" w:hAnsi="Times New Roman" w:cs="Times New Roman"/>
          <w:color w:val="000000"/>
          <w:sz w:val="28"/>
          <w:szCs w:val="28"/>
          <w:lang w:val="uk-UA" w:eastAsia="ru-RU"/>
        </w:rPr>
        <w:t>державних санітарних правил і норм).</w:t>
      </w:r>
      <w:r w:rsidRPr="00CF1B90">
        <w:rPr>
          <w:szCs w:val="24"/>
          <w:lang w:val="uk-UA"/>
        </w:rPr>
        <w:t xml:space="preserve">    </w:t>
      </w:r>
    </w:p>
    <w:p w14:paraId="6ACC6F5C" w14:textId="77777777" w:rsidR="0081046B" w:rsidRDefault="0081046B" w:rsidP="0081046B">
      <w:pPr>
        <w:shd w:val="clear" w:color="auto" w:fill="FFFFFF"/>
        <w:spacing w:line="276" w:lineRule="auto"/>
        <w:ind w:left="5670"/>
        <w:rPr>
          <w:rFonts w:ascii="Times New Roman" w:eastAsia="Calibri" w:hAnsi="Times New Roman" w:cs="Times New Roman"/>
          <w:sz w:val="28"/>
          <w:szCs w:val="28"/>
          <w:lang w:val="uk-UA"/>
        </w:rPr>
      </w:pPr>
    </w:p>
    <w:p w14:paraId="3FD90014"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02E4C939"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1E084DE6"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3FA14141"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28513D25"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4FA388CF"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4FC45B45"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3AEE3963"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601C6434"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3C3D058B"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0C0A797F"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08E3A201"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1FCAC1EE"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407E7877"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4EE03F20"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0BE29CEC"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0FAACB9A"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26517976"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1EAD6548"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7D134495"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673B08A1"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5EC6F61B"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11DC600C"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4E5D77F6" w14:textId="77777777" w:rsidR="0092289E" w:rsidRDefault="0092289E" w:rsidP="0081046B">
      <w:pPr>
        <w:shd w:val="clear" w:color="auto" w:fill="FFFFFF"/>
        <w:spacing w:line="276" w:lineRule="auto"/>
        <w:ind w:left="5670"/>
        <w:rPr>
          <w:rFonts w:ascii="Times New Roman" w:eastAsia="Calibri" w:hAnsi="Times New Roman" w:cs="Times New Roman"/>
          <w:sz w:val="28"/>
          <w:szCs w:val="28"/>
          <w:lang w:val="uk-UA"/>
        </w:rPr>
      </w:pPr>
    </w:p>
    <w:p w14:paraId="72CFFCC5" w14:textId="77777777" w:rsidR="00333B94" w:rsidRPr="00C167B4" w:rsidRDefault="00333B94" w:rsidP="0081046B">
      <w:pPr>
        <w:shd w:val="clear" w:color="auto" w:fill="FFFFFF"/>
        <w:spacing w:line="276" w:lineRule="auto"/>
        <w:ind w:left="5670"/>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lastRenderedPageBreak/>
        <w:t>Таблиця 2</w:t>
      </w:r>
    </w:p>
    <w:p w14:paraId="3020FAB1" w14:textId="77777777" w:rsidR="00333B94" w:rsidRPr="00333B94" w:rsidRDefault="00333B94" w:rsidP="0081046B">
      <w:pPr>
        <w:shd w:val="clear" w:color="auto" w:fill="FFFFFF"/>
        <w:spacing w:line="276" w:lineRule="auto"/>
        <w:ind w:left="5670"/>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до Типової освітньої програми </w:t>
      </w:r>
    </w:p>
    <w:p w14:paraId="7C3E2C24" w14:textId="77777777" w:rsidR="00333B94" w:rsidRPr="00C167B4" w:rsidRDefault="00333B94" w:rsidP="0081046B">
      <w:pPr>
        <w:spacing w:after="0" w:line="276" w:lineRule="auto"/>
        <w:ind w:firstLine="7"/>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 xml:space="preserve">Навчальний план </w:t>
      </w:r>
    </w:p>
    <w:p w14:paraId="78306B18" w14:textId="77777777" w:rsidR="00333B94" w:rsidRPr="00C167B4" w:rsidRDefault="00333B94" w:rsidP="0081046B">
      <w:pPr>
        <w:spacing w:after="0" w:line="276" w:lineRule="auto"/>
        <w:ind w:firstLine="7"/>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sz w:val="28"/>
          <w:szCs w:val="28"/>
          <w:lang w:val="uk-UA"/>
        </w:rPr>
        <w:t>для 10-11 класів закладів загальної середньої освіти</w:t>
      </w: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333B94" w:rsidRPr="00C167B4" w14:paraId="1D27D1FD" w14:textId="77777777" w:rsidTr="002A5BBD">
        <w:trPr>
          <w:cantSplit/>
        </w:trPr>
        <w:tc>
          <w:tcPr>
            <w:tcW w:w="7088" w:type="dxa"/>
            <w:vMerge w:val="restart"/>
            <w:tcBorders>
              <w:top w:val="single" w:sz="4" w:space="0" w:color="auto"/>
              <w:left w:val="single" w:sz="4" w:space="0" w:color="auto"/>
              <w:bottom w:val="single" w:sz="6" w:space="0" w:color="auto"/>
              <w:right w:val="single" w:sz="6" w:space="0" w:color="auto"/>
            </w:tcBorders>
          </w:tcPr>
          <w:p w14:paraId="74896809" w14:textId="77777777" w:rsidR="00333B94" w:rsidRPr="00C167B4" w:rsidRDefault="00333B94" w:rsidP="0081046B">
            <w:pPr>
              <w:spacing w:after="0" w:line="276" w:lineRule="auto"/>
              <w:ind w:firstLine="7"/>
              <w:jc w:val="center"/>
              <w:rPr>
                <w:rFonts w:ascii="Times New Roman" w:eastAsia="Calibri" w:hAnsi="Times New Roman" w:cs="Times New Roman"/>
                <w:b/>
                <w:bCs/>
                <w:sz w:val="28"/>
                <w:szCs w:val="28"/>
                <w:lang w:val="uk-UA"/>
              </w:rPr>
            </w:pPr>
          </w:p>
          <w:p w14:paraId="566905E6" w14:textId="77777777" w:rsidR="00333B94" w:rsidRPr="00C167B4" w:rsidRDefault="00333B94" w:rsidP="0081046B">
            <w:pPr>
              <w:spacing w:line="276" w:lineRule="auto"/>
              <w:ind w:firstLine="7"/>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Предмети</w:t>
            </w:r>
          </w:p>
        </w:tc>
        <w:tc>
          <w:tcPr>
            <w:tcW w:w="3686" w:type="dxa"/>
            <w:gridSpan w:val="2"/>
            <w:tcBorders>
              <w:top w:val="single" w:sz="4" w:space="0" w:color="auto"/>
              <w:left w:val="nil"/>
              <w:bottom w:val="single" w:sz="6" w:space="0" w:color="auto"/>
              <w:right w:val="single" w:sz="4" w:space="0" w:color="auto"/>
            </w:tcBorders>
          </w:tcPr>
          <w:p w14:paraId="1614204C" w14:textId="77777777" w:rsidR="00333B94" w:rsidRPr="00C167B4" w:rsidRDefault="00333B94" w:rsidP="0081046B">
            <w:pPr>
              <w:spacing w:line="276" w:lineRule="auto"/>
              <w:ind w:firstLine="7"/>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Кількість годин на тиждень у класах</w:t>
            </w:r>
          </w:p>
        </w:tc>
      </w:tr>
      <w:tr w:rsidR="00333B94" w:rsidRPr="00C167B4" w14:paraId="31B8A721" w14:textId="77777777" w:rsidTr="002A5BBD">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14:paraId="1BAF8A3D" w14:textId="77777777" w:rsidR="00333B94" w:rsidRPr="00C167B4" w:rsidRDefault="00333B94" w:rsidP="0081046B">
            <w:pPr>
              <w:spacing w:line="276" w:lineRule="auto"/>
              <w:rPr>
                <w:rFonts w:ascii="Times New Roman" w:eastAsia="Calibri" w:hAnsi="Times New Roman" w:cs="Times New Roman"/>
                <w:b/>
                <w:bCs/>
                <w:sz w:val="28"/>
                <w:szCs w:val="28"/>
                <w:lang w:val="uk-UA"/>
              </w:rPr>
            </w:pPr>
          </w:p>
        </w:tc>
        <w:tc>
          <w:tcPr>
            <w:tcW w:w="1843" w:type="dxa"/>
            <w:tcBorders>
              <w:top w:val="single" w:sz="6" w:space="0" w:color="auto"/>
              <w:left w:val="nil"/>
              <w:bottom w:val="single" w:sz="6" w:space="0" w:color="auto"/>
              <w:right w:val="single" w:sz="6" w:space="0" w:color="auto"/>
            </w:tcBorders>
          </w:tcPr>
          <w:p w14:paraId="385709E5" w14:textId="77777777" w:rsidR="00333B94" w:rsidRPr="00C167B4" w:rsidRDefault="00333B94" w:rsidP="0081046B">
            <w:pPr>
              <w:spacing w:line="276" w:lineRule="auto"/>
              <w:ind w:left="-108"/>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10</w:t>
            </w:r>
          </w:p>
        </w:tc>
        <w:tc>
          <w:tcPr>
            <w:tcW w:w="1843" w:type="dxa"/>
            <w:tcBorders>
              <w:top w:val="single" w:sz="6" w:space="0" w:color="auto"/>
              <w:left w:val="single" w:sz="6" w:space="0" w:color="auto"/>
              <w:bottom w:val="single" w:sz="6" w:space="0" w:color="auto"/>
              <w:right w:val="single" w:sz="4" w:space="0" w:color="auto"/>
            </w:tcBorders>
          </w:tcPr>
          <w:p w14:paraId="7E2377D2" w14:textId="77777777" w:rsidR="00333B94" w:rsidRPr="00C167B4" w:rsidRDefault="00333B94" w:rsidP="0081046B">
            <w:pPr>
              <w:spacing w:line="276" w:lineRule="auto"/>
              <w:ind w:left="-108"/>
              <w:jc w:val="center"/>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11</w:t>
            </w:r>
          </w:p>
        </w:tc>
      </w:tr>
      <w:tr w:rsidR="00333B94" w:rsidRPr="00C167B4" w14:paraId="48045B16"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13F06FF0" w14:textId="77777777" w:rsidR="00333B94" w:rsidRPr="00C167B4" w:rsidRDefault="00333B94" w:rsidP="0081046B">
            <w:pPr>
              <w:spacing w:line="276" w:lineRule="auto"/>
              <w:ind w:left="33"/>
              <w:rPr>
                <w:rFonts w:ascii="Times New Roman" w:eastAsia="Calibri" w:hAnsi="Times New Roman" w:cs="Times New Roman"/>
                <w:b/>
                <w:bCs/>
                <w:sz w:val="28"/>
                <w:szCs w:val="28"/>
                <w:lang w:val="uk-UA"/>
              </w:rPr>
            </w:pPr>
            <w:r w:rsidRPr="00C167B4">
              <w:rPr>
                <w:rFonts w:ascii="Times New Roman" w:eastAsia="Calibri" w:hAnsi="Times New Roman" w:cs="Times New Roman"/>
                <w:b/>
                <w:bCs/>
                <w:sz w:val="28"/>
                <w:szCs w:val="28"/>
                <w:lang w:val="uk-UA"/>
              </w:rPr>
              <w:t>Базові предмети</w:t>
            </w:r>
            <w:r w:rsidRPr="00C167B4">
              <w:rPr>
                <w:rFonts w:ascii="Times New Roman" w:eastAsia="Calibri" w:hAnsi="Times New Roman" w:cs="Times New Roman"/>
                <w:b/>
                <w:bCs/>
                <w:vertAlign w:val="superscript"/>
                <w:lang w:val="uk-UA"/>
              </w:rPr>
              <w:t>1</w:t>
            </w:r>
          </w:p>
        </w:tc>
        <w:tc>
          <w:tcPr>
            <w:tcW w:w="1843" w:type="dxa"/>
            <w:tcBorders>
              <w:top w:val="single" w:sz="6" w:space="0" w:color="auto"/>
              <w:left w:val="single" w:sz="6" w:space="0" w:color="auto"/>
              <w:bottom w:val="single" w:sz="6" w:space="0" w:color="auto"/>
              <w:right w:val="single" w:sz="6" w:space="0" w:color="auto"/>
            </w:tcBorders>
          </w:tcPr>
          <w:p w14:paraId="0A030097"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27 (29)</w:t>
            </w:r>
          </w:p>
        </w:tc>
        <w:tc>
          <w:tcPr>
            <w:tcW w:w="1843" w:type="dxa"/>
            <w:tcBorders>
              <w:top w:val="single" w:sz="6" w:space="0" w:color="auto"/>
              <w:left w:val="single" w:sz="6" w:space="0" w:color="auto"/>
              <w:bottom w:val="single" w:sz="6" w:space="0" w:color="auto"/>
              <w:right w:val="single" w:sz="4" w:space="0" w:color="auto"/>
            </w:tcBorders>
          </w:tcPr>
          <w:p w14:paraId="303A4F63"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26 (28)</w:t>
            </w:r>
          </w:p>
        </w:tc>
      </w:tr>
      <w:tr w:rsidR="00333B94" w:rsidRPr="00C167B4" w14:paraId="15B333F3"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6A2737D3"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14:paraId="7D959BE0"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14:paraId="6F89D4BC"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r>
      <w:tr w:rsidR="00333B94" w:rsidRPr="00C167B4" w14:paraId="74556A5F"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16DCAA4D"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14:paraId="2A7E0837"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14:paraId="400E0152"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r>
      <w:tr w:rsidR="00333B94" w:rsidRPr="00C167B4" w14:paraId="3B2FA670"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0BDEB893"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14:paraId="7A5B8ED4"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w:t>
            </w:r>
          </w:p>
        </w:tc>
        <w:tc>
          <w:tcPr>
            <w:tcW w:w="1843" w:type="dxa"/>
            <w:tcBorders>
              <w:top w:val="single" w:sz="6" w:space="0" w:color="auto"/>
              <w:left w:val="single" w:sz="6" w:space="0" w:color="auto"/>
              <w:bottom w:val="single" w:sz="6" w:space="0" w:color="auto"/>
              <w:right w:val="single" w:sz="4" w:space="0" w:color="auto"/>
            </w:tcBorders>
          </w:tcPr>
          <w:p w14:paraId="25835A65"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w:t>
            </w:r>
          </w:p>
        </w:tc>
      </w:tr>
      <w:tr w:rsidR="00333B94" w:rsidRPr="00C167B4" w14:paraId="2A9FA7E1"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2E10F70C"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Іноземна мова</w:t>
            </w:r>
            <w:r w:rsidRPr="00C167B4">
              <w:rPr>
                <w:rFonts w:ascii="Times New Roman" w:eastAsia="Calibri" w:hAnsi="Times New Roman" w:cs="Times New Roman"/>
                <w:b/>
                <w:bCs/>
                <w:sz w:val="28"/>
                <w:szCs w:val="28"/>
                <w:vertAlign w:val="superscript"/>
                <w:lang w:val="uk-UA"/>
              </w:rPr>
              <w:t>2</w:t>
            </w:r>
          </w:p>
        </w:tc>
        <w:tc>
          <w:tcPr>
            <w:tcW w:w="1843" w:type="dxa"/>
            <w:tcBorders>
              <w:top w:val="single" w:sz="6" w:space="0" w:color="auto"/>
              <w:left w:val="single" w:sz="6" w:space="0" w:color="auto"/>
              <w:bottom w:val="single" w:sz="6" w:space="0" w:color="auto"/>
              <w:right w:val="single" w:sz="6" w:space="0" w:color="auto"/>
            </w:tcBorders>
          </w:tcPr>
          <w:p w14:paraId="5BE25176"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14:paraId="145C0E5C"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r>
      <w:tr w:rsidR="00333B94" w:rsidRPr="00C167B4" w14:paraId="406155CA"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49F82F04"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Мова і література корінного народу, національної меншини</w:t>
            </w:r>
            <w:r w:rsidRPr="00C167B4">
              <w:rPr>
                <w:rFonts w:ascii="Times New Roman" w:eastAsia="Calibri" w:hAnsi="Times New Roman" w:cs="Times New Roman"/>
                <w:b/>
                <w:bCs/>
                <w:sz w:val="28"/>
                <w:szCs w:val="28"/>
                <w:vertAlign w:val="superscript"/>
                <w:lang w:val="uk-UA"/>
              </w:rPr>
              <w:t>3</w:t>
            </w:r>
          </w:p>
        </w:tc>
        <w:tc>
          <w:tcPr>
            <w:tcW w:w="1843" w:type="dxa"/>
            <w:tcBorders>
              <w:top w:val="single" w:sz="6" w:space="0" w:color="auto"/>
              <w:left w:val="single" w:sz="6" w:space="0" w:color="auto"/>
              <w:bottom w:val="single" w:sz="6" w:space="0" w:color="auto"/>
              <w:right w:val="single" w:sz="6" w:space="0" w:color="auto"/>
            </w:tcBorders>
          </w:tcPr>
          <w:p w14:paraId="513082D8"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14:paraId="4D1882DE"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r>
      <w:tr w:rsidR="00333B94" w:rsidRPr="00C167B4" w14:paraId="71EC6E55"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712509BC"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14:paraId="34F36BF5"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98156D0"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1,5</w:t>
            </w:r>
          </w:p>
        </w:tc>
      </w:tr>
      <w:tr w:rsidR="00333B94" w:rsidRPr="00C167B4" w14:paraId="3DFE3F1D"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1651ADFD"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14:paraId="568C872B"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w:t>
            </w:r>
          </w:p>
        </w:tc>
        <w:tc>
          <w:tcPr>
            <w:tcW w:w="1843" w:type="dxa"/>
            <w:tcBorders>
              <w:top w:val="single" w:sz="6" w:space="0" w:color="auto"/>
              <w:left w:val="single" w:sz="6" w:space="0" w:color="auto"/>
              <w:bottom w:val="single" w:sz="6" w:space="0" w:color="auto"/>
              <w:right w:val="single" w:sz="4" w:space="0" w:color="auto"/>
            </w:tcBorders>
          </w:tcPr>
          <w:p w14:paraId="682A68AA"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w:t>
            </w:r>
          </w:p>
        </w:tc>
      </w:tr>
      <w:tr w:rsidR="00333B94" w:rsidRPr="00C167B4" w14:paraId="57522A83"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5DC810F4"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F3F3D2D"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14:paraId="181ACDB4"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0</w:t>
            </w:r>
          </w:p>
        </w:tc>
      </w:tr>
      <w:tr w:rsidR="00333B94" w:rsidRPr="00C167B4" w14:paraId="0D55B3D2"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0635BF4E" w14:textId="77777777" w:rsidR="00333B94" w:rsidRPr="00C167B4" w:rsidRDefault="00333B94" w:rsidP="0081046B">
            <w:pPr>
              <w:keepNext/>
              <w:autoSpaceDE w:val="0"/>
              <w:autoSpaceDN w:val="0"/>
              <w:spacing w:line="276" w:lineRule="auto"/>
              <w:ind w:left="33"/>
              <w:outlineLvl w:val="0"/>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14:paraId="56F8D366"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w:t>
            </w:r>
          </w:p>
        </w:tc>
        <w:tc>
          <w:tcPr>
            <w:tcW w:w="1843" w:type="dxa"/>
            <w:tcBorders>
              <w:top w:val="single" w:sz="6" w:space="0" w:color="auto"/>
              <w:left w:val="single" w:sz="6" w:space="0" w:color="auto"/>
              <w:bottom w:val="single" w:sz="6" w:space="0" w:color="auto"/>
              <w:right w:val="single" w:sz="4" w:space="0" w:color="auto"/>
            </w:tcBorders>
          </w:tcPr>
          <w:p w14:paraId="22D2D582"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w:t>
            </w:r>
          </w:p>
        </w:tc>
      </w:tr>
      <w:tr w:rsidR="00333B94" w:rsidRPr="00C167B4" w14:paraId="1B558C82"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2BE03FBB"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14:paraId="54F9A480"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14:paraId="0828ABDA"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2</w:t>
            </w:r>
          </w:p>
        </w:tc>
      </w:tr>
      <w:tr w:rsidR="00333B94" w:rsidRPr="00C167B4" w14:paraId="2296AF2F"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3BFC278D"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14:paraId="53861B45"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14:paraId="5AD1181B"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w:t>
            </w:r>
          </w:p>
        </w:tc>
      </w:tr>
      <w:tr w:rsidR="00333B94" w:rsidRPr="00C167B4" w14:paraId="1D7DA992"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09CB5CB8"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14:paraId="59B0ACA0"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tcPr>
          <w:p w14:paraId="69DB4F4A"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shd w:val="clear" w:color="auto" w:fill="FFFFFF"/>
                <w:lang w:val="uk-UA"/>
              </w:rPr>
              <w:t>4</w:t>
            </w:r>
          </w:p>
        </w:tc>
      </w:tr>
      <w:tr w:rsidR="00333B94" w:rsidRPr="00C167B4" w14:paraId="716AE662"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78DEF7CA"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Хімія</w:t>
            </w:r>
          </w:p>
        </w:tc>
        <w:tc>
          <w:tcPr>
            <w:tcW w:w="1843" w:type="dxa"/>
            <w:tcBorders>
              <w:top w:val="single" w:sz="6" w:space="0" w:color="auto"/>
              <w:left w:val="single" w:sz="6" w:space="0" w:color="auto"/>
              <w:bottom w:val="single" w:sz="6" w:space="0" w:color="auto"/>
              <w:right w:val="single" w:sz="6" w:space="0" w:color="auto"/>
            </w:tcBorders>
          </w:tcPr>
          <w:p w14:paraId="1CD4F19A"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1,5 </w:t>
            </w:r>
          </w:p>
        </w:tc>
        <w:tc>
          <w:tcPr>
            <w:tcW w:w="1843" w:type="dxa"/>
            <w:tcBorders>
              <w:top w:val="single" w:sz="6" w:space="0" w:color="auto"/>
              <w:left w:val="single" w:sz="6" w:space="0" w:color="auto"/>
              <w:bottom w:val="single" w:sz="6" w:space="0" w:color="auto"/>
              <w:right w:val="single" w:sz="4" w:space="0" w:color="auto"/>
            </w:tcBorders>
          </w:tcPr>
          <w:p w14:paraId="3045661B"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2 </w:t>
            </w:r>
          </w:p>
        </w:tc>
      </w:tr>
      <w:tr w:rsidR="00333B94" w:rsidRPr="00C167B4" w14:paraId="717E84CC"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2D152FDE"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Фізична культура</w:t>
            </w:r>
            <w:r w:rsidRPr="00C167B4">
              <w:rPr>
                <w:rFonts w:ascii="Times New Roman" w:eastAsia="Calibri" w:hAnsi="Times New Roman" w:cs="Times New Roman"/>
                <w:b/>
                <w:bCs/>
                <w:sz w:val="28"/>
                <w:szCs w:val="28"/>
                <w:vertAlign w:val="superscript"/>
                <w:lang w:val="uk-UA"/>
              </w:rPr>
              <w:t>4</w:t>
            </w:r>
          </w:p>
        </w:tc>
        <w:tc>
          <w:tcPr>
            <w:tcW w:w="1843" w:type="dxa"/>
            <w:tcBorders>
              <w:top w:val="single" w:sz="6" w:space="0" w:color="auto"/>
              <w:left w:val="single" w:sz="6" w:space="0" w:color="auto"/>
              <w:bottom w:val="single" w:sz="6" w:space="0" w:color="auto"/>
              <w:right w:val="single" w:sz="6" w:space="0" w:color="auto"/>
            </w:tcBorders>
          </w:tcPr>
          <w:p w14:paraId="20DA31A4"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w:t>
            </w:r>
          </w:p>
        </w:tc>
        <w:tc>
          <w:tcPr>
            <w:tcW w:w="1843" w:type="dxa"/>
            <w:tcBorders>
              <w:top w:val="single" w:sz="6" w:space="0" w:color="auto"/>
              <w:left w:val="single" w:sz="6" w:space="0" w:color="auto"/>
              <w:bottom w:val="single" w:sz="6" w:space="0" w:color="auto"/>
              <w:right w:val="single" w:sz="4" w:space="0" w:color="auto"/>
            </w:tcBorders>
          </w:tcPr>
          <w:p w14:paraId="6DAF19D2"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w:t>
            </w:r>
          </w:p>
        </w:tc>
      </w:tr>
      <w:tr w:rsidR="00333B94" w:rsidRPr="00C167B4" w14:paraId="6304A801"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1DB97B86"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14:paraId="6FC48F6E"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14:paraId="62BF614D"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1,5</w:t>
            </w:r>
          </w:p>
        </w:tc>
      </w:tr>
      <w:tr w:rsidR="00333B94" w:rsidRPr="00C167B4" w14:paraId="52200BEF" w14:textId="77777777" w:rsidTr="002A5BBD">
        <w:trPr>
          <w:cantSplit/>
        </w:trPr>
        <w:tc>
          <w:tcPr>
            <w:tcW w:w="7088" w:type="dxa"/>
            <w:tcBorders>
              <w:top w:val="single" w:sz="6" w:space="0" w:color="auto"/>
              <w:left w:val="single" w:sz="4" w:space="0" w:color="auto"/>
              <w:bottom w:val="single" w:sz="6" w:space="0" w:color="auto"/>
              <w:right w:val="single" w:sz="6" w:space="0" w:color="auto"/>
            </w:tcBorders>
          </w:tcPr>
          <w:p w14:paraId="44AE10D2"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b/>
                <w:bCs/>
                <w:sz w:val="28"/>
                <w:szCs w:val="28"/>
                <w:lang w:val="uk-UA"/>
              </w:rPr>
              <w:t>Вибірково-обов’язкові предмети</w:t>
            </w:r>
            <w:r w:rsidRPr="00C167B4">
              <w:rPr>
                <w:rFonts w:ascii="Times New Roman" w:eastAsia="Calibri" w:hAnsi="Times New Roman" w:cs="Times New Roman"/>
                <w:sz w:val="28"/>
                <w:szCs w:val="28"/>
                <w:lang w:val="uk-U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14:paraId="64C815B0"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3</w:t>
            </w:r>
          </w:p>
        </w:tc>
        <w:tc>
          <w:tcPr>
            <w:tcW w:w="1843" w:type="dxa"/>
            <w:tcBorders>
              <w:top w:val="single" w:sz="6" w:space="0" w:color="auto"/>
              <w:left w:val="single" w:sz="6" w:space="0" w:color="auto"/>
              <w:bottom w:val="single" w:sz="6" w:space="0" w:color="auto"/>
              <w:right w:val="single" w:sz="4" w:space="0" w:color="auto"/>
            </w:tcBorders>
          </w:tcPr>
          <w:p w14:paraId="6AF4F320"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3</w:t>
            </w:r>
          </w:p>
        </w:tc>
      </w:tr>
      <w:tr w:rsidR="00333B94" w:rsidRPr="00C167B4" w14:paraId="5BD3C006" w14:textId="77777777" w:rsidTr="002A5BBD">
        <w:trPr>
          <w:cantSplit/>
          <w:trHeight w:val="495"/>
        </w:trPr>
        <w:tc>
          <w:tcPr>
            <w:tcW w:w="7088" w:type="dxa"/>
            <w:tcBorders>
              <w:top w:val="single" w:sz="6" w:space="0" w:color="auto"/>
              <w:left w:val="single" w:sz="6" w:space="0" w:color="auto"/>
              <w:bottom w:val="single" w:sz="6" w:space="0" w:color="auto"/>
              <w:right w:val="single" w:sz="4" w:space="0" w:color="auto"/>
            </w:tcBorders>
          </w:tcPr>
          <w:p w14:paraId="3276ACA9"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b/>
                <w:sz w:val="28"/>
                <w:szCs w:val="28"/>
                <w:lang w:val="uk-UA"/>
              </w:rPr>
              <w:t>Додаткові години</w:t>
            </w:r>
            <w:r w:rsidRPr="00C167B4">
              <w:rPr>
                <w:rFonts w:ascii="Times New Roman" w:eastAsia="Calibri" w:hAnsi="Times New Roman" w:cs="Times New Roman"/>
                <w:b/>
                <w:bCs/>
                <w:sz w:val="28"/>
                <w:szCs w:val="28"/>
                <w:vertAlign w:val="superscript"/>
                <w:lang w:val="uk-UA"/>
              </w:rPr>
              <w:t xml:space="preserve"> 1</w:t>
            </w:r>
            <w:r w:rsidRPr="00C167B4">
              <w:rPr>
                <w:rFonts w:ascii="Times New Roman" w:eastAsia="Calibri" w:hAnsi="Times New Roman" w:cs="Times New Roman"/>
                <w:bCs/>
                <w:sz w:val="28"/>
                <w:szCs w:val="28"/>
                <w:lang w:val="uk-UA"/>
              </w:rPr>
              <w:t xml:space="preserve">на </w:t>
            </w:r>
            <w:r w:rsidRPr="00C167B4">
              <w:rPr>
                <w:rFonts w:ascii="Times New Roman" w:eastAsia="Calibri" w:hAnsi="Times New Roman" w:cs="Times New Roman"/>
                <w:sz w:val="28"/>
                <w:szCs w:val="28"/>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14:paraId="0DCAAB43"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p>
          <w:p w14:paraId="3318D0FA" w14:textId="77777777" w:rsidR="00333B94" w:rsidRPr="00C167B4" w:rsidRDefault="00333B94" w:rsidP="0081046B">
            <w:pPr>
              <w:spacing w:line="276" w:lineRule="auto"/>
              <w:ind w:left="-108"/>
              <w:jc w:val="center"/>
              <w:rPr>
                <w:rFonts w:ascii="Times New Roman" w:eastAsia="Calibri" w:hAnsi="Times New Roman" w:cs="Times New Roman"/>
                <w:b/>
                <w:sz w:val="28"/>
                <w:szCs w:val="28"/>
                <w:shd w:val="clear" w:color="auto" w:fill="FF0000"/>
                <w:lang w:val="uk-UA"/>
              </w:rPr>
            </w:pPr>
            <w:r w:rsidRPr="00C167B4">
              <w:rPr>
                <w:rFonts w:ascii="Times New Roman" w:eastAsia="Calibri" w:hAnsi="Times New Roman" w:cs="Times New Roman"/>
                <w:b/>
                <w:sz w:val="28"/>
                <w:szCs w:val="28"/>
                <w:lang w:val="uk-UA"/>
              </w:rPr>
              <w:t>8 (6)</w:t>
            </w:r>
          </w:p>
        </w:tc>
        <w:tc>
          <w:tcPr>
            <w:tcW w:w="1843" w:type="dxa"/>
            <w:tcBorders>
              <w:top w:val="single" w:sz="6" w:space="0" w:color="auto"/>
              <w:left w:val="single" w:sz="6" w:space="0" w:color="auto"/>
              <w:bottom w:val="single" w:sz="6" w:space="0" w:color="auto"/>
              <w:right w:val="single" w:sz="4" w:space="0" w:color="auto"/>
            </w:tcBorders>
          </w:tcPr>
          <w:p w14:paraId="5A15E408"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p>
          <w:p w14:paraId="14D9DF40"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9 (7)</w:t>
            </w:r>
          </w:p>
          <w:p w14:paraId="055653A6" w14:textId="77777777" w:rsidR="00333B94" w:rsidRPr="00C167B4" w:rsidRDefault="00333B94" w:rsidP="0081046B">
            <w:pPr>
              <w:spacing w:line="276" w:lineRule="auto"/>
              <w:rPr>
                <w:rFonts w:ascii="Times New Roman" w:eastAsia="Calibri" w:hAnsi="Times New Roman" w:cs="Times New Roman"/>
                <w:b/>
                <w:sz w:val="28"/>
                <w:szCs w:val="28"/>
                <w:lang w:val="uk-UA"/>
              </w:rPr>
            </w:pPr>
          </w:p>
        </w:tc>
      </w:tr>
      <w:tr w:rsidR="00333B94" w:rsidRPr="00C167B4" w14:paraId="155127D0" w14:textId="77777777" w:rsidTr="002A5BBD">
        <w:trPr>
          <w:cantSplit/>
        </w:trPr>
        <w:tc>
          <w:tcPr>
            <w:tcW w:w="7088" w:type="dxa"/>
            <w:tcBorders>
              <w:top w:val="single" w:sz="6" w:space="0" w:color="auto"/>
              <w:left w:val="single" w:sz="6" w:space="0" w:color="auto"/>
              <w:bottom w:val="single" w:sz="6" w:space="0" w:color="auto"/>
              <w:right w:val="single" w:sz="4" w:space="0" w:color="auto"/>
            </w:tcBorders>
          </w:tcPr>
          <w:p w14:paraId="657A9346"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lastRenderedPageBreak/>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14:paraId="2A70D041"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33</w:t>
            </w:r>
          </w:p>
        </w:tc>
        <w:tc>
          <w:tcPr>
            <w:tcW w:w="1843" w:type="dxa"/>
            <w:tcBorders>
              <w:top w:val="single" w:sz="6" w:space="0" w:color="auto"/>
              <w:left w:val="single" w:sz="6" w:space="0" w:color="auto"/>
              <w:bottom w:val="single" w:sz="6" w:space="0" w:color="auto"/>
              <w:right w:val="single" w:sz="4" w:space="0" w:color="auto"/>
            </w:tcBorders>
          </w:tcPr>
          <w:p w14:paraId="44F20FB3" w14:textId="77777777" w:rsidR="00333B94" w:rsidRPr="00C167B4" w:rsidRDefault="00333B94" w:rsidP="0081046B">
            <w:pPr>
              <w:spacing w:line="276" w:lineRule="auto"/>
              <w:ind w:left="-108"/>
              <w:jc w:val="center"/>
              <w:rPr>
                <w:rFonts w:ascii="Times New Roman" w:eastAsia="Calibri" w:hAnsi="Times New Roman" w:cs="Times New Roman"/>
                <w:b/>
                <w:sz w:val="28"/>
                <w:szCs w:val="28"/>
                <w:lang w:val="uk-UA"/>
              </w:rPr>
            </w:pPr>
            <w:r w:rsidRPr="00C167B4">
              <w:rPr>
                <w:rFonts w:ascii="Times New Roman" w:eastAsia="Calibri" w:hAnsi="Times New Roman" w:cs="Times New Roman"/>
                <w:b/>
                <w:sz w:val="28"/>
                <w:szCs w:val="28"/>
                <w:lang w:val="uk-UA"/>
              </w:rPr>
              <w:t>33</w:t>
            </w:r>
          </w:p>
        </w:tc>
      </w:tr>
      <w:tr w:rsidR="00333B94" w:rsidRPr="00C167B4" w14:paraId="24BAD20E" w14:textId="77777777" w:rsidTr="002A5BBD">
        <w:trPr>
          <w:cantSplit/>
        </w:trPr>
        <w:tc>
          <w:tcPr>
            <w:tcW w:w="7088" w:type="dxa"/>
            <w:tcBorders>
              <w:top w:val="single" w:sz="6" w:space="0" w:color="auto"/>
              <w:left w:val="single" w:sz="6" w:space="0" w:color="auto"/>
              <w:bottom w:val="single" w:sz="6" w:space="0" w:color="auto"/>
              <w:right w:val="single" w:sz="4" w:space="0" w:color="auto"/>
            </w:tcBorders>
          </w:tcPr>
          <w:p w14:paraId="65710B9C" w14:textId="77777777" w:rsidR="00333B94" w:rsidRPr="00C167B4" w:rsidRDefault="00333B94" w:rsidP="0081046B">
            <w:pPr>
              <w:spacing w:line="276" w:lineRule="auto"/>
              <w:ind w:left="33"/>
              <w:rPr>
                <w:rFonts w:ascii="Times New Roman" w:eastAsia="Calibri" w:hAnsi="Times New Roman" w:cs="Times New Roman"/>
                <w:sz w:val="28"/>
                <w:szCs w:val="28"/>
                <w:lang w:val="uk-UA"/>
              </w:rPr>
            </w:pPr>
            <w:r w:rsidRPr="00C167B4">
              <w:rPr>
                <w:rFonts w:ascii="Times New Roman" w:eastAsia="Calibri" w:hAnsi="Times New Roman" w:cs="Times New Roman"/>
                <w:b/>
                <w:bCs/>
                <w:sz w:val="28"/>
                <w:szCs w:val="28"/>
                <w:lang w:val="uk-UA"/>
              </w:rPr>
              <w:t xml:space="preserve">Всього фінансується </w:t>
            </w:r>
            <w:r w:rsidRPr="00C167B4">
              <w:rPr>
                <w:rFonts w:ascii="Times New Roman" w:eastAsia="Calibri" w:hAnsi="Times New Roman" w:cs="Times New Roman"/>
                <w:sz w:val="28"/>
                <w:szCs w:val="28"/>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14:paraId="3CD75097"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38</w:t>
            </w:r>
          </w:p>
        </w:tc>
        <w:tc>
          <w:tcPr>
            <w:tcW w:w="1843" w:type="dxa"/>
            <w:tcBorders>
              <w:top w:val="single" w:sz="6" w:space="0" w:color="auto"/>
              <w:left w:val="single" w:sz="6" w:space="0" w:color="auto"/>
              <w:bottom w:val="single" w:sz="6" w:space="0" w:color="auto"/>
              <w:right w:val="single" w:sz="4" w:space="0" w:color="auto"/>
            </w:tcBorders>
          </w:tcPr>
          <w:p w14:paraId="2B3B806E" w14:textId="77777777" w:rsidR="00333B94" w:rsidRPr="00C167B4" w:rsidRDefault="00333B94" w:rsidP="0081046B">
            <w:pPr>
              <w:spacing w:line="276" w:lineRule="auto"/>
              <w:ind w:left="-108"/>
              <w:jc w:val="center"/>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38</w:t>
            </w:r>
          </w:p>
        </w:tc>
      </w:tr>
    </w:tbl>
    <w:p w14:paraId="2E19319D" w14:textId="77777777" w:rsidR="0090648C" w:rsidRPr="00295AAE" w:rsidRDefault="0090648C" w:rsidP="0081046B">
      <w:pPr>
        <w:shd w:val="clear" w:color="auto" w:fill="FFFFFF"/>
        <w:spacing w:after="0" w:line="276" w:lineRule="auto"/>
        <w:rPr>
          <w:rFonts w:ascii="Times New Roman" w:eastAsia="Times New Roman" w:hAnsi="Times New Roman" w:cs="Times New Roman"/>
          <w:i/>
          <w:color w:val="000000"/>
          <w:sz w:val="24"/>
          <w:szCs w:val="24"/>
          <w:lang w:val="uk-UA" w:eastAsia="ru-RU"/>
        </w:rPr>
      </w:pPr>
    </w:p>
    <w:p w14:paraId="1791154D" w14:textId="77777777" w:rsidR="006E1BC4" w:rsidRPr="001D56B4" w:rsidRDefault="006E1BC4" w:rsidP="0081046B">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Очікувані результати навчання здобувачів освіти.</w:t>
      </w:r>
    </w:p>
    <w:p w14:paraId="33EAE677" w14:textId="77777777" w:rsidR="00475F6A" w:rsidRPr="0081046B" w:rsidRDefault="00475F6A" w:rsidP="0081046B">
      <w:pPr>
        <w:spacing w:line="276" w:lineRule="auto"/>
        <w:ind w:firstLine="709"/>
        <w:jc w:val="both"/>
        <w:rPr>
          <w:rFonts w:ascii="Times New Roman" w:eastAsia="Times New Roman" w:hAnsi="Times New Roman" w:cs="Times New Roman"/>
          <w:sz w:val="28"/>
          <w:szCs w:val="28"/>
          <w:highlight w:val="white"/>
          <w:lang w:val="uk-UA"/>
        </w:rPr>
      </w:pPr>
      <w:bookmarkStart w:id="0" w:name="_Toc486538639"/>
      <w:r w:rsidRPr="00C167B4">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C167B4">
        <w:rPr>
          <w:rFonts w:ascii="Times New Roman" w:eastAsia="Times New Roman" w:hAnsi="Times New Roman" w:cs="Times New Roman"/>
          <w:sz w:val="28"/>
          <w:szCs w:val="28"/>
          <w:highlight w:val="white"/>
          <w:lang w:val="uk-UA"/>
        </w:rPr>
        <w:t>компетентностей</w:t>
      </w:r>
      <w:proofErr w:type="spellEnd"/>
      <w:r w:rsidRPr="00C167B4">
        <w:rPr>
          <w:rFonts w:ascii="Times New Roman" w:eastAsia="Times New Roman" w:hAnsi="Times New Roman" w:cs="Times New Roman"/>
          <w:sz w:val="28"/>
          <w:szCs w:val="28"/>
          <w:highlight w:val="white"/>
          <w:lang w:val="uk-UA"/>
        </w:rPr>
        <w:t xml:space="preserve">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475F6A" w:rsidRPr="00C167B4" w14:paraId="17AE3412" w14:textId="77777777" w:rsidTr="002A5BB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459C" w14:textId="77777777" w:rsidR="00475F6A" w:rsidRPr="00C167B4" w:rsidRDefault="00475F6A" w:rsidP="0081046B">
            <w:pPr>
              <w:spacing w:line="276" w:lineRule="auto"/>
              <w:jc w:val="center"/>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B35E78" w14:textId="77777777" w:rsidR="00475F6A" w:rsidRPr="00C167B4" w:rsidRDefault="00475F6A" w:rsidP="0081046B">
            <w:pPr>
              <w:spacing w:line="276" w:lineRule="auto"/>
              <w:jc w:val="center"/>
              <w:rPr>
                <w:rFonts w:ascii="Times New Roman" w:eastAsia="Times New Roman" w:hAnsi="Times New Roman" w:cs="Times New Roman"/>
                <w:b/>
                <w:sz w:val="28"/>
                <w:szCs w:val="28"/>
                <w:highlight w:val="white"/>
                <w:lang w:val="uk-UA"/>
              </w:rPr>
            </w:pPr>
            <w:r w:rsidRPr="00C167B4">
              <w:rPr>
                <w:rFonts w:ascii="Times New Roman" w:eastAsia="Times New Roman" w:hAnsi="Times New Roman" w:cs="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3BF18A" w14:textId="77777777" w:rsidR="00475F6A" w:rsidRPr="00C167B4" w:rsidRDefault="00475F6A" w:rsidP="0081046B">
            <w:pPr>
              <w:spacing w:line="276" w:lineRule="auto"/>
              <w:jc w:val="center"/>
              <w:rPr>
                <w:rFonts w:ascii="Times New Roman" w:eastAsia="Times New Roman" w:hAnsi="Times New Roman" w:cs="Times New Roman"/>
                <w:b/>
                <w:sz w:val="28"/>
                <w:szCs w:val="28"/>
                <w:highlight w:val="white"/>
                <w:lang w:val="uk-UA"/>
              </w:rPr>
            </w:pPr>
            <w:r w:rsidRPr="00C167B4">
              <w:rPr>
                <w:rFonts w:ascii="Times New Roman" w:eastAsia="Times New Roman" w:hAnsi="Times New Roman" w:cs="Times New Roman"/>
                <w:b/>
                <w:sz w:val="28"/>
                <w:szCs w:val="28"/>
                <w:highlight w:val="white"/>
                <w:lang w:val="uk-UA"/>
              </w:rPr>
              <w:t>Компоненти</w:t>
            </w:r>
          </w:p>
        </w:tc>
      </w:tr>
      <w:tr w:rsidR="00475F6A" w:rsidRPr="00C167B4" w14:paraId="55AA6A79"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10509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39F141BF"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77740464"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167B4">
              <w:rPr>
                <w:rFonts w:ascii="Times New Roman" w:eastAsia="Times New Roman" w:hAnsi="Times New Roman" w:cs="Times New Roman"/>
                <w:sz w:val="28"/>
                <w:szCs w:val="28"/>
                <w:highlight w:val="white"/>
                <w:lang w:val="uk-UA"/>
              </w:rPr>
              <w:t>грамотно</w:t>
            </w:r>
            <w:proofErr w:type="spellEnd"/>
            <w:r w:rsidRPr="00C167B4">
              <w:rPr>
                <w:rFonts w:ascii="Times New Roman" w:eastAsia="Times New Roman" w:hAnsi="Times New Roman" w:cs="Times New Roman"/>
                <w:sz w:val="28"/>
                <w:szCs w:val="28"/>
                <w:highlight w:val="white"/>
                <w:lang w:val="uk-UA"/>
              </w:rPr>
              <w:t xml:space="preserve"> висловлюватися рідною мовою; доречно та </w:t>
            </w:r>
            <w:proofErr w:type="spellStart"/>
            <w:r w:rsidRPr="00C167B4">
              <w:rPr>
                <w:rFonts w:ascii="Times New Roman" w:eastAsia="Times New Roman" w:hAnsi="Times New Roman" w:cs="Times New Roman"/>
                <w:sz w:val="28"/>
                <w:szCs w:val="28"/>
                <w:highlight w:val="white"/>
                <w:lang w:val="uk-UA"/>
              </w:rPr>
              <w:t>коректно</w:t>
            </w:r>
            <w:proofErr w:type="spellEnd"/>
            <w:r w:rsidRPr="00C167B4">
              <w:rPr>
                <w:rFonts w:ascii="Times New Roman" w:eastAsia="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38D95F86"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06326070"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475F6A" w:rsidRPr="00C167B4" w14:paraId="22AB4598"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C3903B"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3A80ECF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7F0FAF25"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C167B4">
              <w:rPr>
                <w:rFonts w:ascii="Times New Roman" w:eastAsia="Calibri" w:hAnsi="Times New Roman" w:cs="Times New Roman"/>
                <w:sz w:val="28"/>
                <w:szCs w:val="28"/>
                <w:lang w:val="uk-UA"/>
              </w:rPr>
              <w:lastRenderedPageBreak/>
              <w:t xml:space="preserve">використовувати у разі потреби невербальні засоби спілкування за умови дефіциту наявних </w:t>
            </w:r>
            <w:proofErr w:type="spellStart"/>
            <w:r w:rsidRPr="00C167B4">
              <w:rPr>
                <w:rFonts w:ascii="Times New Roman" w:eastAsia="Calibri" w:hAnsi="Times New Roman" w:cs="Times New Roman"/>
                <w:sz w:val="28"/>
                <w:szCs w:val="28"/>
                <w:lang w:val="uk-UA"/>
              </w:rPr>
              <w:t>мовних</w:t>
            </w:r>
            <w:proofErr w:type="spellEnd"/>
            <w:r w:rsidRPr="00C167B4">
              <w:rPr>
                <w:rFonts w:ascii="Times New Roman" w:eastAsia="Calibri" w:hAnsi="Times New Roman" w:cs="Times New Roman"/>
                <w:sz w:val="28"/>
                <w:szCs w:val="28"/>
                <w:lang w:val="uk-UA"/>
              </w:rPr>
              <w:t xml:space="preserve">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lang w:val="uk-UA"/>
              </w:rPr>
              <w:t>.</w:t>
            </w:r>
          </w:p>
          <w:p w14:paraId="17BF227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lang w:val="uk-UA"/>
              </w:rPr>
              <w:t>.</w:t>
            </w:r>
          </w:p>
          <w:p w14:paraId="1A9A0B2C"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 xml:space="preserve">Навчальні </w:t>
            </w:r>
            <w:proofErr w:type="spellStart"/>
            <w:r w:rsidRPr="00C167B4">
              <w:rPr>
                <w:rFonts w:ascii="Times New Roman" w:eastAsia="Times New Roman" w:hAnsi="Times New Roman" w:cs="Times New Roman"/>
                <w:b/>
                <w:i/>
                <w:sz w:val="28"/>
                <w:szCs w:val="28"/>
                <w:highlight w:val="white"/>
                <w:lang w:val="uk-UA"/>
              </w:rPr>
              <w:t>ресурси:</w:t>
            </w:r>
            <w:r w:rsidRPr="00C167B4">
              <w:rPr>
                <w:rFonts w:ascii="Times New Roman" w:eastAsia="Calibri" w:hAnsi="Times New Roman" w:cs="Times New Roman"/>
                <w:sz w:val="28"/>
                <w:szCs w:val="28"/>
                <w:lang w:val="uk-UA"/>
              </w:rPr>
              <w:t>підручники</w:t>
            </w:r>
            <w:proofErr w:type="spellEnd"/>
            <w:r w:rsidRPr="00C167B4">
              <w:rPr>
                <w:rFonts w:ascii="Times New Roman" w:eastAsia="Calibri" w:hAnsi="Times New Roman" w:cs="Times New Roman"/>
                <w:sz w:val="28"/>
                <w:szCs w:val="28"/>
                <w:lang w:val="uk-UA"/>
              </w:rPr>
              <w:t>, словники, довідкова література, мультимедійні засоби, адаптовані іншомовні тексти.</w:t>
            </w:r>
          </w:p>
        </w:tc>
      </w:tr>
      <w:tr w:rsidR="00475F6A" w:rsidRPr="00C167B4" w14:paraId="321663BB"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998AF3"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60743EA1"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669382B9"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0AE40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0DB8F53"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75F6A" w:rsidRPr="003F0A42" w14:paraId="4A6B6CE7"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FCCB16"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4007CFC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14:paraId="06BAD565"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lang w:val="uk-UA"/>
              </w:rPr>
              <w:t>; послуговуватися технологічними пристроями</w:t>
            </w:r>
            <w:r w:rsidRPr="00C167B4">
              <w:rPr>
                <w:rFonts w:ascii="Times New Roman" w:eastAsia="Times New Roman" w:hAnsi="Times New Roman" w:cs="Times New Roman"/>
                <w:sz w:val="28"/>
                <w:szCs w:val="28"/>
                <w:highlight w:val="white"/>
                <w:lang w:val="uk-UA"/>
              </w:rPr>
              <w:t>.</w:t>
            </w:r>
          </w:p>
          <w:p w14:paraId="48993DD6"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39E612C9"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75F6A" w:rsidRPr="00C167B4" w14:paraId="3831A28D"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3DC97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5B6785A4"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2D7EDE7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72A2930"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77B171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75F6A" w:rsidRPr="003F0A42" w14:paraId="6678728D"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35C2DA"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208117EA"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137F2302"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F6EC3A5"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w:t>
            </w:r>
            <w:r w:rsidRPr="00C167B4">
              <w:rPr>
                <w:rFonts w:ascii="Times New Roman" w:eastAsia="Times New Roman" w:hAnsi="Times New Roman" w:cs="Times New Roman"/>
                <w:sz w:val="28"/>
                <w:szCs w:val="28"/>
                <w:highlight w:val="white"/>
                <w:lang w:val="uk-UA"/>
              </w:rPr>
              <w:lastRenderedPageBreak/>
              <w:t>впродовж життя; прагнення до вдосконалення результатів своєї діяльності.</w:t>
            </w:r>
          </w:p>
          <w:p w14:paraId="27544219"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475F6A" w:rsidRPr="003F0A42" w14:paraId="5690DE91"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CF714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7239736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210D229E"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FF5C5F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2B861E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475F6A" w:rsidRPr="00C167B4" w14:paraId="7AD72560"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73FF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271E8230"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14:paraId="5875248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1075EFC"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2D39A6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lastRenderedPageBreak/>
              <w:t>Навчальні ресурси:</w:t>
            </w:r>
            <w:r w:rsidRPr="00C167B4">
              <w:rPr>
                <w:rFonts w:ascii="Times New Roman" w:eastAsia="Times New Roman" w:hAnsi="Times New Roman" w:cs="Times New Roman"/>
                <w:sz w:val="28"/>
                <w:szCs w:val="28"/>
                <w:highlight w:val="white"/>
                <w:lang w:val="uk-UA"/>
              </w:rPr>
              <w:t xml:space="preserve"> завдання соціального змісту</w:t>
            </w:r>
          </w:p>
        </w:tc>
      </w:tr>
      <w:tr w:rsidR="00475F6A" w:rsidRPr="00C167B4" w14:paraId="15DDF355"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C1CA6A"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677F05C5"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14:paraId="0F0D386D"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 xml:space="preserve">Уміння: </w:t>
            </w:r>
            <w:proofErr w:type="spellStart"/>
            <w:r w:rsidRPr="00C167B4">
              <w:rPr>
                <w:rFonts w:ascii="Times New Roman" w:eastAsia="Times New Roman" w:hAnsi="Times New Roman" w:cs="Times New Roman"/>
                <w:sz w:val="28"/>
                <w:szCs w:val="28"/>
                <w:lang w:val="uk-UA"/>
              </w:rPr>
              <w:t>грамотно</w:t>
            </w:r>
            <w:proofErr w:type="spellEnd"/>
            <w:r w:rsidRPr="00C167B4">
              <w:rPr>
                <w:rFonts w:ascii="Times New Roman" w:eastAsia="Times New Roman" w:hAnsi="Times New Roman" w:cs="Times New Roman"/>
                <w:sz w:val="28"/>
                <w:szCs w:val="28"/>
                <w:lang w:val="uk-UA"/>
              </w:rPr>
              <w:t xml:space="preserve"> і </w:t>
            </w:r>
            <w:proofErr w:type="spellStart"/>
            <w:r w:rsidRPr="00C167B4">
              <w:rPr>
                <w:rFonts w:ascii="Times New Roman" w:eastAsia="Times New Roman" w:hAnsi="Times New Roman" w:cs="Times New Roman"/>
                <w:sz w:val="28"/>
                <w:szCs w:val="28"/>
                <w:lang w:val="uk-UA"/>
              </w:rPr>
              <w:t>логічно</w:t>
            </w:r>
            <w:proofErr w:type="spellEnd"/>
            <w:r w:rsidRPr="00C167B4">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93A699E"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proofErr w:type="spellStart"/>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lang w:val="uk-UA"/>
              </w:rPr>
              <w:t>культурна</w:t>
            </w:r>
            <w:proofErr w:type="spellEnd"/>
            <w:r w:rsidRPr="00C167B4">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lang w:val="uk-UA"/>
              </w:rPr>
              <w:t>.</w:t>
            </w:r>
          </w:p>
          <w:p w14:paraId="20F298D5" w14:textId="77777777" w:rsidR="00475F6A" w:rsidRPr="00C167B4" w:rsidRDefault="00475F6A" w:rsidP="0081046B">
            <w:pPr>
              <w:spacing w:line="276" w:lineRule="auto"/>
              <w:rPr>
                <w:rFonts w:ascii="Times New Roman" w:eastAsia="Times New Roman" w:hAnsi="Times New Roman" w:cs="Times New Roman"/>
                <w:sz w:val="28"/>
                <w:szCs w:val="28"/>
                <w:lang w:val="uk-UA"/>
              </w:rPr>
            </w:pPr>
            <w:r w:rsidRPr="00C167B4">
              <w:rPr>
                <w:rFonts w:ascii="Times New Roman" w:eastAsia="Times New Roman" w:hAnsi="Times New Roman" w:cs="Times New Roman"/>
                <w:b/>
                <w:i/>
                <w:sz w:val="28"/>
                <w:szCs w:val="28"/>
                <w:highlight w:val="white"/>
                <w:lang w:val="uk-UA"/>
              </w:rPr>
              <w:t xml:space="preserve">Навчальні </w:t>
            </w:r>
            <w:proofErr w:type="spellStart"/>
            <w:r w:rsidRPr="00C167B4">
              <w:rPr>
                <w:rFonts w:ascii="Times New Roman" w:eastAsia="Times New Roman" w:hAnsi="Times New Roman" w:cs="Times New Roman"/>
                <w:b/>
                <w:i/>
                <w:sz w:val="28"/>
                <w:szCs w:val="28"/>
                <w:highlight w:val="white"/>
                <w:lang w:val="uk-UA"/>
              </w:rPr>
              <w:t>ресурси:</w:t>
            </w:r>
            <w:r w:rsidRPr="00C167B4">
              <w:rPr>
                <w:rFonts w:ascii="Times New Roman" w:eastAsia="Times New Roman" w:hAnsi="Times New Roman" w:cs="Times New Roman"/>
                <w:sz w:val="28"/>
                <w:szCs w:val="28"/>
                <w:lang w:val="uk-UA"/>
              </w:rPr>
              <w:t>математичні</w:t>
            </w:r>
            <w:proofErr w:type="spellEnd"/>
            <w:r w:rsidRPr="00C167B4">
              <w:rPr>
                <w:rFonts w:ascii="Times New Roman" w:eastAsia="Times New Roman" w:hAnsi="Times New Roman" w:cs="Times New Roman"/>
                <w:sz w:val="28"/>
                <w:szCs w:val="28"/>
                <w:lang w:val="uk-UA"/>
              </w:rPr>
              <w:t xml:space="preserve"> моделі в різних видах мистецтва</w:t>
            </w:r>
          </w:p>
        </w:tc>
      </w:tr>
      <w:tr w:rsidR="00475F6A" w:rsidRPr="003F0A42" w14:paraId="66EF7E87" w14:textId="77777777" w:rsidTr="002A5BB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CCB015"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0D8C1C47"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53259301"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Уміння:</w:t>
            </w:r>
            <w:r w:rsidRPr="00C167B4">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3856494"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proofErr w:type="spellStart"/>
            <w:r w:rsidRPr="00C167B4">
              <w:rPr>
                <w:rFonts w:ascii="Times New Roman" w:eastAsia="Times New Roman" w:hAnsi="Times New Roman" w:cs="Times New Roman"/>
                <w:b/>
                <w:i/>
                <w:sz w:val="28"/>
                <w:szCs w:val="28"/>
                <w:highlight w:val="white"/>
                <w:lang w:val="uk-UA"/>
              </w:rPr>
              <w:t>Ставлення:</w:t>
            </w:r>
            <w:r w:rsidRPr="00C167B4">
              <w:rPr>
                <w:rFonts w:ascii="Times New Roman" w:eastAsia="Times New Roman" w:hAnsi="Times New Roman" w:cs="Times New Roman"/>
                <w:sz w:val="28"/>
                <w:szCs w:val="28"/>
                <w:shd w:val="clear" w:color="auto" w:fill="FFFFFF"/>
                <w:lang w:val="uk-UA"/>
              </w:rPr>
              <w:t>усвідомлення</w:t>
            </w:r>
            <w:proofErr w:type="spellEnd"/>
            <w:r w:rsidRPr="00C167B4">
              <w:rPr>
                <w:rFonts w:ascii="Times New Roman" w:eastAsia="Times New Roman" w:hAnsi="Times New Roman" w:cs="Times New Roman"/>
                <w:sz w:val="28"/>
                <w:szCs w:val="28"/>
                <w:shd w:val="clear" w:color="auto" w:fill="FFFFFF"/>
                <w:lang w:val="uk-U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F706C18" w14:textId="77777777" w:rsidR="00475F6A" w:rsidRPr="00C167B4" w:rsidRDefault="00475F6A" w:rsidP="0081046B">
            <w:pPr>
              <w:spacing w:line="276" w:lineRule="auto"/>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b/>
                <w:i/>
                <w:sz w:val="28"/>
                <w:szCs w:val="28"/>
                <w:highlight w:val="white"/>
                <w:lang w:val="uk-UA"/>
              </w:rPr>
              <w:t>Навчальні ресурси:</w:t>
            </w:r>
            <w:r w:rsidRPr="00C167B4">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CD5E886" w14:textId="77777777" w:rsidR="00475F6A" w:rsidRPr="00C167B4" w:rsidRDefault="00475F6A" w:rsidP="0081046B">
      <w:pPr>
        <w:spacing w:line="276" w:lineRule="auto"/>
        <w:jc w:val="both"/>
        <w:rPr>
          <w:rFonts w:ascii="Times New Roman" w:eastAsia="Calibri" w:hAnsi="Times New Roman" w:cs="Times New Roman"/>
          <w:sz w:val="28"/>
          <w:szCs w:val="28"/>
          <w:highlight w:val="white"/>
          <w:lang w:val="uk-UA"/>
        </w:rPr>
      </w:pPr>
    </w:p>
    <w:p w14:paraId="05460A3D" w14:textId="77777777" w:rsidR="00475F6A" w:rsidRPr="00C167B4" w:rsidRDefault="00475F6A" w:rsidP="00A774EC">
      <w:pPr>
        <w:spacing w:after="0" w:line="276" w:lineRule="auto"/>
        <w:ind w:firstLine="709"/>
        <w:jc w:val="both"/>
        <w:rPr>
          <w:rFonts w:ascii="Times New Roman" w:eastAsia="Calibri" w:hAnsi="Times New Roman" w:cs="Times New Roman"/>
          <w:sz w:val="28"/>
          <w:szCs w:val="28"/>
          <w:highlight w:val="white"/>
          <w:lang w:val="uk-UA"/>
        </w:rPr>
      </w:pPr>
      <w:r w:rsidRPr="00C167B4">
        <w:rPr>
          <w:rFonts w:ascii="Times New Roman" w:eastAsia="Calibri"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w:t>
      </w:r>
      <w:r w:rsidRPr="00C167B4">
        <w:rPr>
          <w:rFonts w:ascii="Times New Roman" w:eastAsia="Calibri" w:hAnsi="Times New Roman" w:cs="Times New Roman"/>
          <w:sz w:val="28"/>
          <w:szCs w:val="28"/>
          <w:highlight w:val="white"/>
          <w:lang w:val="uk-UA"/>
        </w:rPr>
        <w:lastRenderedPageBreak/>
        <w:t xml:space="preserve">ключових </w:t>
      </w:r>
      <w:proofErr w:type="spellStart"/>
      <w:r w:rsidRPr="00C167B4">
        <w:rPr>
          <w:rFonts w:ascii="Times New Roman" w:eastAsia="Calibri" w:hAnsi="Times New Roman" w:cs="Times New Roman"/>
          <w:sz w:val="28"/>
          <w:szCs w:val="28"/>
          <w:highlight w:val="white"/>
          <w:lang w:val="uk-UA"/>
        </w:rPr>
        <w:t>компетентностей</w:t>
      </w:r>
      <w:proofErr w:type="spellEnd"/>
      <w:r w:rsidRPr="00C167B4">
        <w:rPr>
          <w:rFonts w:ascii="Times New Roman" w:eastAsia="Calibri" w:hAnsi="Times New Roman" w:cs="Times New Roman"/>
          <w:sz w:val="28"/>
          <w:szCs w:val="28"/>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C167B4">
        <w:rPr>
          <w:rFonts w:ascii="Times New Roman" w:eastAsia="Calibri" w:hAnsi="Times New Roman" w:cs="Times New Roman"/>
          <w:sz w:val="28"/>
          <w:szCs w:val="28"/>
          <w:highlight w:val="white"/>
          <w:lang w:val="uk-UA"/>
        </w:rPr>
        <w:t>наформування</w:t>
      </w:r>
      <w:proofErr w:type="spellEnd"/>
      <w:r w:rsidRPr="00C167B4">
        <w:rPr>
          <w:rFonts w:ascii="Times New Roman" w:eastAsia="Calibri" w:hAnsi="Times New Roman" w:cs="Times New Roman"/>
          <w:sz w:val="28"/>
          <w:szCs w:val="28"/>
          <w:highlight w:val="white"/>
          <w:lang w:val="uk-UA"/>
        </w:rPr>
        <w:t xml:space="preserve"> в учнів здатності застосовувати знання й уміння у реальних життєвих ситуаціях.</w:t>
      </w:r>
    </w:p>
    <w:p w14:paraId="6B038A6B"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Наскрізні лінії є засобом інтеграції ключових і </w:t>
      </w:r>
      <w:proofErr w:type="spellStart"/>
      <w:r w:rsidRPr="00C167B4">
        <w:rPr>
          <w:rFonts w:ascii="Times New Roman" w:eastAsia="Times New Roman" w:hAnsi="Times New Roman" w:cs="Times New Roman"/>
          <w:sz w:val="28"/>
          <w:szCs w:val="28"/>
          <w:highlight w:val="white"/>
          <w:lang w:val="uk-UA"/>
        </w:rPr>
        <w:t>загальнопредметнихкомпетентностей</w:t>
      </w:r>
      <w:proofErr w:type="spellEnd"/>
      <w:r w:rsidRPr="00C167B4">
        <w:rPr>
          <w:rFonts w:ascii="Times New Roman" w:eastAsia="Times New Roman" w:hAnsi="Times New Roman" w:cs="Times New Roman"/>
          <w:sz w:val="28"/>
          <w:szCs w:val="28"/>
          <w:highlight w:val="white"/>
          <w:lang w:val="uk-UA"/>
        </w:rPr>
        <w:t>, окремих предметів та предметних циклів; їх необхідно враховувати при формуванні шкільного середовища.</w:t>
      </w:r>
    </w:p>
    <w:p w14:paraId="01E216EC"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Наскрізні лінії є соціально значимими </w:t>
      </w:r>
      <w:proofErr w:type="spellStart"/>
      <w:r w:rsidRPr="00C167B4">
        <w:rPr>
          <w:rFonts w:ascii="Times New Roman" w:eastAsia="Times New Roman" w:hAnsi="Times New Roman" w:cs="Times New Roman"/>
          <w:sz w:val="28"/>
          <w:szCs w:val="28"/>
          <w:highlight w:val="white"/>
          <w:lang w:val="uk-UA"/>
        </w:rPr>
        <w:t>надпредметними</w:t>
      </w:r>
      <w:proofErr w:type="spellEnd"/>
      <w:r w:rsidRPr="00C167B4">
        <w:rPr>
          <w:rFonts w:ascii="Times New Roman" w:eastAsia="Times New Roman" w:hAnsi="Times New Roman" w:cs="Times New Roman"/>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9960C83"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6C6AE0F2"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B448F36"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sz w:val="28"/>
          <w:szCs w:val="28"/>
          <w:highlight w:val="white"/>
          <w:lang w:val="uk-UA"/>
        </w:rPr>
        <w:t>надпредметні</w:t>
      </w:r>
      <w:proofErr w:type="spellEnd"/>
      <w:r w:rsidRPr="00C167B4">
        <w:rPr>
          <w:rFonts w:ascii="Times New Roman" w:eastAsia="Times New Roman" w:hAnsi="Times New Roman" w:cs="Times New Roman"/>
          <w:sz w:val="28"/>
          <w:szCs w:val="28"/>
          <w:highlight w:val="white"/>
          <w:lang w:val="uk-UA"/>
        </w:rPr>
        <w:t xml:space="preserve">, </w:t>
      </w:r>
      <w:proofErr w:type="spellStart"/>
      <w:r w:rsidRPr="00C167B4">
        <w:rPr>
          <w:rFonts w:ascii="Times New Roman" w:eastAsia="Times New Roman" w:hAnsi="Times New Roman" w:cs="Times New Roman"/>
          <w:sz w:val="28"/>
          <w:szCs w:val="28"/>
          <w:highlight w:val="white"/>
          <w:lang w:val="uk-UA"/>
        </w:rPr>
        <w:t>міжкласові</w:t>
      </w:r>
      <w:proofErr w:type="spellEnd"/>
      <w:r w:rsidRPr="00C167B4">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036E8A6"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предмети за вибором; </w:t>
      </w:r>
    </w:p>
    <w:p w14:paraId="058826F0"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роботу в проектах; </w:t>
      </w:r>
    </w:p>
    <w:p w14:paraId="534A77C3" w14:textId="77777777" w:rsidR="00475F6A" w:rsidRPr="00C167B4" w:rsidRDefault="00475F6A" w:rsidP="00A774EC">
      <w:pPr>
        <w:spacing w:after="0"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позакласну навчальну роботу і роботу гуртків.</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475F6A" w:rsidRPr="00C167B4" w14:paraId="6970A48F" w14:textId="77777777" w:rsidTr="002A5BBD">
        <w:trPr>
          <w:trHeight w:val="20"/>
        </w:trPr>
        <w:tc>
          <w:tcPr>
            <w:tcW w:w="1668" w:type="dxa"/>
          </w:tcPr>
          <w:p w14:paraId="6AE164FB" w14:textId="77777777" w:rsidR="00475F6A" w:rsidRPr="00C167B4" w:rsidRDefault="00475F6A" w:rsidP="0081046B">
            <w:pPr>
              <w:spacing w:line="276" w:lineRule="auto"/>
              <w:jc w:val="center"/>
              <w:rPr>
                <w:rFonts w:ascii="Times New Roman" w:eastAsia="Times New Roman" w:hAnsi="Times New Roman" w:cs="Times New Roman"/>
                <w:b/>
                <w:sz w:val="28"/>
                <w:szCs w:val="28"/>
                <w:lang w:val="uk-UA"/>
              </w:rPr>
            </w:pPr>
            <w:r w:rsidRPr="00C167B4">
              <w:rPr>
                <w:rFonts w:ascii="Times New Roman" w:eastAsia="Times New Roman" w:hAnsi="Times New Roman" w:cs="Times New Roman"/>
                <w:b/>
                <w:sz w:val="28"/>
                <w:szCs w:val="28"/>
                <w:lang w:val="uk-UA"/>
              </w:rPr>
              <w:t>Наскрізна лінія</w:t>
            </w:r>
          </w:p>
        </w:tc>
        <w:tc>
          <w:tcPr>
            <w:tcW w:w="8620" w:type="dxa"/>
          </w:tcPr>
          <w:p w14:paraId="63EBD5A9" w14:textId="77777777" w:rsidR="00475F6A" w:rsidRPr="00C167B4" w:rsidRDefault="00475F6A" w:rsidP="0081046B">
            <w:pPr>
              <w:spacing w:line="276" w:lineRule="auto"/>
              <w:jc w:val="center"/>
              <w:rPr>
                <w:rFonts w:ascii="Times New Roman" w:eastAsia="Times New Roman" w:hAnsi="Times New Roman" w:cs="Times New Roman"/>
                <w:b/>
                <w:sz w:val="28"/>
                <w:szCs w:val="28"/>
                <w:lang w:val="uk-UA"/>
              </w:rPr>
            </w:pPr>
            <w:r w:rsidRPr="00C167B4">
              <w:rPr>
                <w:rFonts w:ascii="Times New Roman" w:eastAsia="Times New Roman" w:hAnsi="Times New Roman" w:cs="Times New Roman"/>
                <w:b/>
                <w:sz w:val="28"/>
                <w:szCs w:val="28"/>
                <w:highlight w:val="white"/>
                <w:lang w:val="uk-UA"/>
              </w:rPr>
              <w:t>Коротка характеристика</w:t>
            </w:r>
          </w:p>
        </w:tc>
      </w:tr>
      <w:tr w:rsidR="00475F6A" w:rsidRPr="00C167B4" w14:paraId="3B2D45A5" w14:textId="77777777" w:rsidTr="002A5BBD">
        <w:trPr>
          <w:cantSplit/>
          <w:trHeight w:val="20"/>
        </w:trPr>
        <w:tc>
          <w:tcPr>
            <w:tcW w:w="1668" w:type="dxa"/>
            <w:textDirection w:val="btLr"/>
          </w:tcPr>
          <w:p w14:paraId="2165FEEF" w14:textId="77777777" w:rsidR="00475F6A" w:rsidRPr="00C167B4" w:rsidRDefault="00475F6A" w:rsidP="0081046B">
            <w:pPr>
              <w:spacing w:line="276" w:lineRule="auto"/>
              <w:ind w:left="113" w:right="113"/>
              <w:jc w:val="center"/>
              <w:rPr>
                <w:rFonts w:ascii="Times New Roman" w:eastAsia="Times New Roman" w:hAnsi="Times New Roman" w:cs="Times New Roman"/>
                <w:sz w:val="28"/>
                <w:szCs w:val="28"/>
                <w:lang w:val="uk-UA"/>
              </w:rPr>
            </w:pPr>
            <w:r w:rsidRPr="00C167B4">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14:paraId="60F1C966" w14:textId="77777777" w:rsidR="00475F6A" w:rsidRPr="00C167B4" w:rsidRDefault="00475F6A" w:rsidP="0081046B">
            <w:pPr>
              <w:spacing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6C83F33" w14:textId="77777777" w:rsidR="00475F6A" w:rsidRPr="00C167B4" w:rsidRDefault="00475F6A" w:rsidP="0081046B">
            <w:pPr>
              <w:spacing w:line="276" w:lineRule="auto"/>
              <w:ind w:firstLine="709"/>
              <w:jc w:val="both"/>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C167B4">
              <w:rPr>
                <w:rFonts w:ascii="Times New Roman" w:eastAsia="Times New Roman" w:hAnsi="Times New Roman" w:cs="Times New Roman"/>
                <w:sz w:val="28"/>
                <w:szCs w:val="28"/>
                <w:highlight w:val="white"/>
                <w:lang w:val="uk-UA"/>
              </w:rPr>
              <w:t>уроки</w:t>
            </w:r>
            <w:proofErr w:type="spellEnd"/>
            <w:r w:rsidRPr="00C167B4">
              <w:rPr>
                <w:rFonts w:ascii="Times New Roman" w:eastAsia="Times New Roman" w:hAnsi="Times New Roman" w:cs="Times New Roman"/>
                <w:sz w:val="28"/>
                <w:szCs w:val="28"/>
                <w:highlight w:val="white"/>
                <w:lang w:val="uk-UA"/>
              </w:rPr>
              <w:t xml:space="preserve"> на відкритому повітрі. </w:t>
            </w:r>
          </w:p>
        </w:tc>
      </w:tr>
      <w:tr w:rsidR="00475F6A" w:rsidRPr="00C167B4" w14:paraId="48D657E9" w14:textId="77777777" w:rsidTr="002A5BBD">
        <w:trPr>
          <w:cantSplit/>
          <w:trHeight w:val="20"/>
        </w:trPr>
        <w:tc>
          <w:tcPr>
            <w:tcW w:w="1668" w:type="dxa"/>
            <w:textDirection w:val="btLr"/>
          </w:tcPr>
          <w:p w14:paraId="52D594AC" w14:textId="77777777" w:rsidR="00475F6A" w:rsidRPr="00C167B4" w:rsidRDefault="00475F6A" w:rsidP="0081046B">
            <w:pPr>
              <w:spacing w:line="276" w:lineRule="auto"/>
              <w:ind w:left="113" w:right="113"/>
              <w:jc w:val="center"/>
              <w:rPr>
                <w:rFonts w:ascii="Times New Roman" w:eastAsia="Times New Roman" w:hAnsi="Times New Roman" w:cs="Times New Roman"/>
                <w:sz w:val="28"/>
                <w:szCs w:val="28"/>
                <w:lang w:val="uk-UA"/>
              </w:rPr>
            </w:pPr>
            <w:r w:rsidRPr="00C167B4">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620" w:type="dxa"/>
          </w:tcPr>
          <w:p w14:paraId="66B55A22" w14:textId="77777777" w:rsidR="00475F6A" w:rsidRPr="00C167B4" w:rsidRDefault="00475F6A" w:rsidP="0081046B">
            <w:pPr>
              <w:spacing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64FA769" w14:textId="77777777" w:rsidR="00475F6A" w:rsidRPr="00C167B4" w:rsidRDefault="00475F6A" w:rsidP="0081046B">
            <w:pPr>
              <w:spacing w:line="276" w:lineRule="auto"/>
              <w:ind w:firstLine="709"/>
              <w:jc w:val="both"/>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75F6A" w:rsidRPr="003F0A42" w14:paraId="75262F7E" w14:textId="77777777" w:rsidTr="002A5BBD">
        <w:trPr>
          <w:cantSplit/>
          <w:trHeight w:val="3250"/>
        </w:trPr>
        <w:tc>
          <w:tcPr>
            <w:tcW w:w="1668" w:type="dxa"/>
            <w:textDirection w:val="btLr"/>
          </w:tcPr>
          <w:p w14:paraId="61F76DA5" w14:textId="77777777" w:rsidR="00475F6A" w:rsidRPr="00C167B4" w:rsidRDefault="00475F6A" w:rsidP="0081046B">
            <w:pPr>
              <w:spacing w:line="276" w:lineRule="auto"/>
              <w:ind w:left="113" w:right="113"/>
              <w:jc w:val="center"/>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Здоров'я і безпека</w:t>
            </w:r>
          </w:p>
        </w:tc>
        <w:tc>
          <w:tcPr>
            <w:tcW w:w="8620" w:type="dxa"/>
          </w:tcPr>
          <w:p w14:paraId="6C363146" w14:textId="77777777" w:rsidR="00475F6A" w:rsidRPr="00C167B4" w:rsidRDefault="00475F6A" w:rsidP="0081046B">
            <w:pPr>
              <w:spacing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Завданням наскрізної лінії є становлення учня як </w:t>
            </w:r>
            <w:proofErr w:type="spellStart"/>
            <w:r w:rsidRPr="00C167B4">
              <w:rPr>
                <w:rFonts w:ascii="Times New Roman" w:eastAsia="Times New Roman" w:hAnsi="Times New Roman" w:cs="Times New Roman"/>
                <w:sz w:val="28"/>
                <w:szCs w:val="28"/>
                <w:highlight w:val="white"/>
                <w:lang w:val="uk-UA"/>
              </w:rPr>
              <w:t>емоційно</w:t>
            </w:r>
            <w:proofErr w:type="spellEnd"/>
            <w:r w:rsidRPr="00C167B4">
              <w:rPr>
                <w:rFonts w:ascii="Times New Roman" w:eastAsia="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760D3E91" w14:textId="77777777" w:rsidR="00475F6A" w:rsidRPr="00C167B4" w:rsidRDefault="00475F6A" w:rsidP="0081046B">
            <w:pPr>
              <w:spacing w:line="276" w:lineRule="auto"/>
              <w:ind w:firstLine="709"/>
              <w:jc w:val="both"/>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75F6A" w:rsidRPr="003F0A42" w14:paraId="3D195A07" w14:textId="77777777" w:rsidTr="002A5BBD">
        <w:trPr>
          <w:cantSplit/>
          <w:trHeight w:val="20"/>
        </w:trPr>
        <w:tc>
          <w:tcPr>
            <w:tcW w:w="1668" w:type="dxa"/>
            <w:textDirection w:val="btLr"/>
          </w:tcPr>
          <w:p w14:paraId="54F8E77D" w14:textId="77777777" w:rsidR="00475F6A" w:rsidRPr="00C167B4" w:rsidRDefault="00475F6A" w:rsidP="0081046B">
            <w:pPr>
              <w:spacing w:line="276" w:lineRule="auto"/>
              <w:ind w:left="113" w:right="113"/>
              <w:jc w:val="center"/>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Pr>
          <w:p w14:paraId="6BD583D8" w14:textId="77777777" w:rsidR="00475F6A" w:rsidRPr="00C167B4" w:rsidRDefault="00475F6A" w:rsidP="0081046B">
            <w:pPr>
              <w:spacing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92FE2B6" w14:textId="77777777" w:rsidR="00475F6A" w:rsidRPr="00C167B4" w:rsidRDefault="00475F6A" w:rsidP="0081046B">
            <w:pPr>
              <w:spacing w:line="276" w:lineRule="auto"/>
              <w:ind w:firstLine="708"/>
              <w:jc w:val="both"/>
              <w:rPr>
                <w:rFonts w:ascii="Times New Roman" w:eastAsia="Times New Roman" w:hAnsi="Times New Roman" w:cs="Times New Roman"/>
                <w:b/>
                <w:sz w:val="28"/>
                <w:szCs w:val="28"/>
                <w:lang w:val="uk-UA"/>
              </w:rPr>
            </w:pPr>
            <w:r w:rsidRPr="00C167B4">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09F8667" w14:textId="77777777" w:rsidR="00475F6A" w:rsidRPr="00C167B4" w:rsidRDefault="00475F6A" w:rsidP="0081046B">
      <w:pPr>
        <w:spacing w:line="276" w:lineRule="auto"/>
        <w:jc w:val="both"/>
        <w:rPr>
          <w:rFonts w:ascii="Times New Roman" w:eastAsia="Times New Roman" w:hAnsi="Times New Roman" w:cs="Times New Roman"/>
          <w:sz w:val="18"/>
          <w:szCs w:val="18"/>
          <w:highlight w:val="white"/>
          <w:lang w:val="uk-UA"/>
        </w:rPr>
      </w:pPr>
    </w:p>
    <w:p w14:paraId="52F3D850" w14:textId="77777777" w:rsidR="006E1BC4" w:rsidRPr="00A774EC" w:rsidRDefault="00475F6A" w:rsidP="00A774EC">
      <w:pPr>
        <w:spacing w:line="276" w:lineRule="auto"/>
        <w:ind w:firstLine="709"/>
        <w:jc w:val="both"/>
        <w:rPr>
          <w:rFonts w:ascii="Times New Roman" w:eastAsia="Times New Roman" w:hAnsi="Times New Roman" w:cs="Times New Roman"/>
          <w:sz w:val="28"/>
          <w:szCs w:val="28"/>
          <w:highlight w:val="white"/>
          <w:lang w:val="uk-UA"/>
        </w:rPr>
      </w:pPr>
      <w:r w:rsidRPr="00C167B4">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C167B4">
        <w:rPr>
          <w:rFonts w:ascii="Times New Roman" w:eastAsia="Times New Roman" w:hAnsi="Times New Roman" w:cs="Times New Roman"/>
          <w:sz w:val="28"/>
          <w:szCs w:val="28"/>
          <w:highlight w:val="white"/>
          <w:lang w:val="uk-UA"/>
        </w:rPr>
        <w:t>компетентностей</w:t>
      </w:r>
      <w:proofErr w:type="spellEnd"/>
      <w:r w:rsidRPr="00C167B4">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w:t>
      </w:r>
      <w:r w:rsidRPr="00C167B4">
        <w:rPr>
          <w:rFonts w:ascii="Times New Roman" w:eastAsia="Times New Roman" w:hAnsi="Times New Roman" w:cs="Times New Roman"/>
          <w:sz w:val="28"/>
          <w:szCs w:val="28"/>
          <w:highlight w:val="white"/>
          <w:lang w:val="uk-UA"/>
        </w:rPr>
        <w:lastRenderedPageBreak/>
        <w:t xml:space="preserve">встановлення причинно-наслідкових </w:t>
      </w:r>
      <w:proofErr w:type="spellStart"/>
      <w:r w:rsidRPr="00C167B4">
        <w:rPr>
          <w:rFonts w:ascii="Times New Roman" w:eastAsia="Times New Roman" w:hAnsi="Times New Roman" w:cs="Times New Roman"/>
          <w:sz w:val="28"/>
          <w:szCs w:val="28"/>
          <w:highlight w:val="white"/>
          <w:lang w:val="uk-UA"/>
        </w:rPr>
        <w:t>зв’язків</w:t>
      </w:r>
      <w:proofErr w:type="spellEnd"/>
      <w:r w:rsidRPr="00C167B4">
        <w:rPr>
          <w:rFonts w:ascii="Times New Roman" w:eastAsia="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sz w:val="28"/>
          <w:szCs w:val="28"/>
          <w:highlight w:val="white"/>
          <w:lang w:val="uk-UA"/>
        </w:rPr>
        <w:t>компетентностей</w:t>
      </w:r>
      <w:proofErr w:type="spellEnd"/>
      <w:r w:rsidRPr="00C167B4">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sz w:val="28"/>
          <w:szCs w:val="28"/>
          <w:highlight w:val="white"/>
          <w:lang w:val="uk-UA"/>
        </w:rPr>
        <w:t>внутрішньопредметних</w:t>
      </w:r>
      <w:proofErr w:type="spellEnd"/>
      <w:r w:rsidRPr="00C167B4">
        <w:rPr>
          <w:rFonts w:ascii="Times New Roman" w:eastAsia="Times New Roman" w:hAnsi="Times New Roman" w:cs="Times New Roman"/>
          <w:sz w:val="28"/>
          <w:szCs w:val="28"/>
          <w:highlight w:val="white"/>
          <w:lang w:val="uk-UA"/>
        </w:rPr>
        <w:t xml:space="preserve"> </w:t>
      </w:r>
      <w:proofErr w:type="spellStart"/>
      <w:r w:rsidRPr="00C167B4">
        <w:rPr>
          <w:rFonts w:ascii="Times New Roman" w:eastAsia="Times New Roman" w:hAnsi="Times New Roman" w:cs="Times New Roman"/>
          <w:sz w:val="28"/>
          <w:szCs w:val="28"/>
          <w:highlight w:val="white"/>
          <w:lang w:val="uk-UA"/>
        </w:rPr>
        <w:t>зв’язків</w:t>
      </w:r>
      <w:proofErr w:type="spellEnd"/>
      <w:r w:rsidRPr="00C167B4">
        <w:rPr>
          <w:rFonts w:ascii="Times New Roman" w:eastAsia="Times New Roman" w:hAnsi="Times New Roman" w:cs="Times New Roman"/>
          <w:sz w:val="28"/>
          <w:szCs w:val="28"/>
          <w:highlight w:val="white"/>
          <w:lang w:val="uk-UA"/>
        </w:rPr>
        <w:t xml:space="preserve">, а саме: </w:t>
      </w:r>
      <w:proofErr w:type="spellStart"/>
      <w:r w:rsidRPr="00C167B4">
        <w:rPr>
          <w:rFonts w:ascii="Times New Roman" w:eastAsia="Times New Roman" w:hAnsi="Times New Roman" w:cs="Times New Roman"/>
          <w:sz w:val="28"/>
          <w:szCs w:val="28"/>
          <w:highlight w:val="white"/>
          <w:lang w:val="uk-UA"/>
        </w:rPr>
        <w:t>змістово</w:t>
      </w:r>
      <w:proofErr w:type="spellEnd"/>
      <w:r w:rsidRPr="00C167B4">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0"/>
    </w:p>
    <w:p w14:paraId="6FBE460F" w14:textId="77777777" w:rsidR="006E1BC4" w:rsidRPr="00A774EC" w:rsidRDefault="006E1BC4" w:rsidP="00A774EC">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14:paraId="719294D9" w14:textId="77777777" w:rsidR="00415232" w:rsidRPr="00C167B4" w:rsidRDefault="00415232"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1F653C26" w14:textId="77777777" w:rsidR="006E1BC4" w:rsidRPr="00415232" w:rsidRDefault="00415232"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09C14644" w14:textId="77777777" w:rsidR="006E1BC4" w:rsidRPr="001D56B4" w:rsidRDefault="006E1BC4" w:rsidP="00A774EC">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Перелік освітніх галузей</w:t>
      </w:r>
    </w:p>
    <w:p w14:paraId="56B1449E" w14:textId="77777777" w:rsidR="00415232" w:rsidRPr="00C167B4" w:rsidRDefault="00415232"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Типову освітню програму укладено за такими освітніми галузями:</w:t>
      </w:r>
    </w:p>
    <w:p w14:paraId="69A237CA" w14:textId="77777777" w:rsidR="00415232" w:rsidRPr="00C167B4" w:rsidRDefault="00415232" w:rsidP="00A774EC">
      <w:pPr>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Мови і літератури </w:t>
      </w:r>
    </w:p>
    <w:p w14:paraId="0F432AC9" w14:textId="77777777" w:rsidR="00415232" w:rsidRPr="00C167B4" w:rsidRDefault="00415232" w:rsidP="00A774EC">
      <w:pPr>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Суспільствознавство</w:t>
      </w:r>
    </w:p>
    <w:p w14:paraId="1ECD11CD" w14:textId="77777777" w:rsidR="00415232" w:rsidRPr="00C167B4" w:rsidRDefault="00415232" w:rsidP="00A774EC">
      <w:pPr>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Мистецтво</w:t>
      </w:r>
    </w:p>
    <w:p w14:paraId="3C30A277" w14:textId="77777777" w:rsidR="00415232" w:rsidRPr="00C167B4" w:rsidRDefault="00415232" w:rsidP="00A774EC">
      <w:pPr>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Математика</w:t>
      </w:r>
    </w:p>
    <w:p w14:paraId="30D58387" w14:textId="77777777" w:rsidR="00415232" w:rsidRPr="00C167B4" w:rsidRDefault="00415232" w:rsidP="00A774EC">
      <w:pPr>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Природознавство</w:t>
      </w:r>
    </w:p>
    <w:p w14:paraId="0A2392C9" w14:textId="77777777" w:rsidR="00415232" w:rsidRPr="00C167B4" w:rsidRDefault="00415232" w:rsidP="00A774EC">
      <w:pPr>
        <w:spacing w:after="0" w:line="276" w:lineRule="auto"/>
        <w:ind w:left="709"/>
        <w:jc w:val="both"/>
        <w:rPr>
          <w:rFonts w:ascii="Times New Roman" w:eastAsia="Calibri" w:hAnsi="Times New Roman" w:cs="Times New Roman"/>
          <w:b/>
          <w:i/>
          <w:sz w:val="28"/>
          <w:szCs w:val="28"/>
          <w:lang w:val="uk-UA"/>
        </w:rPr>
      </w:pPr>
      <w:r w:rsidRPr="00C167B4">
        <w:rPr>
          <w:rFonts w:ascii="Times New Roman" w:eastAsia="Calibri" w:hAnsi="Times New Roman" w:cs="Times New Roman"/>
          <w:sz w:val="28"/>
          <w:szCs w:val="28"/>
          <w:lang w:val="uk-UA"/>
        </w:rPr>
        <w:t>Технології</w:t>
      </w:r>
    </w:p>
    <w:p w14:paraId="11C2DA1A" w14:textId="77777777" w:rsidR="006E1BC4" w:rsidRPr="00A774EC" w:rsidRDefault="00415232" w:rsidP="00A774EC">
      <w:pPr>
        <w:spacing w:after="0" w:line="276" w:lineRule="auto"/>
        <w:ind w:left="709"/>
        <w:jc w:val="both"/>
        <w:rPr>
          <w:rFonts w:ascii="Times New Roman" w:eastAsia="Calibri" w:hAnsi="Times New Roman" w:cs="Times New Roman"/>
          <w:b/>
          <w:i/>
          <w:sz w:val="28"/>
          <w:szCs w:val="28"/>
          <w:lang w:val="uk-UA"/>
        </w:rPr>
      </w:pPr>
      <w:r w:rsidRPr="00C167B4">
        <w:rPr>
          <w:rFonts w:ascii="Times New Roman" w:eastAsia="Calibri" w:hAnsi="Times New Roman" w:cs="Times New Roman"/>
          <w:sz w:val="28"/>
          <w:szCs w:val="28"/>
          <w:lang w:val="uk-UA"/>
        </w:rPr>
        <w:t>Здоров’я і фізична культура</w:t>
      </w:r>
    </w:p>
    <w:p w14:paraId="7B35C9F2" w14:textId="77777777" w:rsidR="006E1BC4" w:rsidRPr="001D56B4" w:rsidRDefault="006E1BC4" w:rsidP="00A774EC">
      <w:pPr>
        <w:shd w:val="clear" w:color="auto" w:fill="FFFFFF"/>
        <w:spacing w:after="0" w:line="276" w:lineRule="auto"/>
        <w:ind w:firstLine="567"/>
        <w:jc w:val="both"/>
        <w:rPr>
          <w:rFonts w:ascii="Times New Roman" w:eastAsia="Calibri" w:hAnsi="Times New Roman" w:cs="Times New Roman"/>
          <w:b/>
          <w:sz w:val="28"/>
          <w:szCs w:val="28"/>
          <w:lang w:val="uk-UA"/>
        </w:rPr>
      </w:pPr>
      <w:r w:rsidRPr="001D56B4">
        <w:rPr>
          <w:rFonts w:ascii="Times New Roman" w:eastAsia="Calibri" w:hAnsi="Times New Roman" w:cs="Times New Roman"/>
          <w:b/>
          <w:sz w:val="28"/>
          <w:szCs w:val="28"/>
          <w:lang w:val="uk-UA"/>
        </w:rPr>
        <w:t>Логічна послідовність вивчення предметів</w:t>
      </w:r>
    </w:p>
    <w:p w14:paraId="59913316" w14:textId="77777777" w:rsidR="006E1BC4" w:rsidRPr="00415232" w:rsidRDefault="00415232" w:rsidP="00A774EC">
      <w:pPr>
        <w:spacing w:after="0" w:line="276" w:lineRule="auto"/>
        <w:ind w:firstLine="709"/>
        <w:jc w:val="both"/>
        <w:rPr>
          <w:rFonts w:ascii="Times New Roman" w:eastAsia="Calibri" w:hAnsi="Times New Roman" w:cs="Times New Roman"/>
          <w:sz w:val="28"/>
          <w:szCs w:val="28"/>
          <w:lang w:val="uk-UA"/>
        </w:rPr>
      </w:pPr>
      <w:r w:rsidRPr="00415232">
        <w:rPr>
          <w:rFonts w:ascii="Times New Roman" w:eastAsia="Calibri" w:hAnsi="Times New Roman" w:cs="Times New Roman"/>
          <w:sz w:val="28"/>
          <w:szCs w:val="28"/>
          <w:lang w:val="uk-UA"/>
        </w:rPr>
        <w:t xml:space="preserve">Логічна послідовність вивчення предметів розкривається у відповідних </w:t>
      </w:r>
      <w:proofErr w:type="spellStart"/>
      <w:r w:rsidRPr="00415232">
        <w:rPr>
          <w:rFonts w:ascii="Times New Roman" w:eastAsia="Calibri" w:hAnsi="Times New Roman" w:cs="Times New Roman"/>
          <w:sz w:val="28"/>
          <w:szCs w:val="28"/>
          <w:lang w:val="uk-UA"/>
        </w:rPr>
        <w:t>навчальнихпрограмах</w:t>
      </w:r>
      <w:proofErr w:type="spellEnd"/>
      <w:r w:rsidRPr="00415232">
        <w:rPr>
          <w:rFonts w:ascii="Times New Roman" w:eastAsia="Calibri" w:hAnsi="Times New Roman" w:cs="Times New Roman"/>
          <w:sz w:val="28"/>
          <w:szCs w:val="28"/>
          <w:lang w:val="uk-UA"/>
        </w:rPr>
        <w:t>.</w:t>
      </w:r>
    </w:p>
    <w:p w14:paraId="3261BBAB" w14:textId="77777777" w:rsidR="00C52C6B" w:rsidRDefault="006E1BC4" w:rsidP="00A774EC">
      <w:pPr>
        <w:spacing w:after="0" w:line="276" w:lineRule="auto"/>
        <w:ind w:firstLine="709"/>
        <w:jc w:val="both"/>
        <w:rPr>
          <w:rFonts w:ascii="Times New Roman" w:eastAsia="Calibri" w:hAnsi="Times New Roman" w:cs="Times New Roman"/>
          <w:sz w:val="28"/>
          <w:szCs w:val="28"/>
          <w:lang w:val="uk-UA"/>
        </w:rPr>
      </w:pPr>
      <w:proofErr w:type="spellStart"/>
      <w:r w:rsidRPr="00C27659">
        <w:rPr>
          <w:rFonts w:ascii="Times New Roman" w:eastAsia="Times New Roman" w:hAnsi="Times New Roman" w:cs="Times New Roman"/>
          <w:b/>
          <w:color w:val="000000"/>
          <w:sz w:val="28"/>
          <w:szCs w:val="28"/>
          <w:lang w:eastAsia="ru-RU"/>
        </w:rPr>
        <w:t>Особливості</w:t>
      </w:r>
      <w:proofErr w:type="spellEnd"/>
      <w:r w:rsidRPr="00C27659">
        <w:rPr>
          <w:rFonts w:ascii="Times New Roman" w:eastAsia="Times New Roman" w:hAnsi="Times New Roman" w:cs="Times New Roman"/>
          <w:b/>
          <w:color w:val="000000"/>
          <w:sz w:val="28"/>
          <w:szCs w:val="28"/>
          <w:lang w:val="uk-UA" w:eastAsia="ru-RU"/>
        </w:rPr>
        <w:t xml:space="preserve"> та </w:t>
      </w:r>
      <w:r w:rsidRPr="00C27659">
        <w:rPr>
          <w:rFonts w:ascii="Times New Roman" w:eastAsia="Calibri" w:hAnsi="Times New Roman" w:cs="Times New Roman"/>
          <w:b/>
          <w:sz w:val="28"/>
          <w:szCs w:val="28"/>
          <w:lang w:val="uk-UA"/>
        </w:rPr>
        <w:t xml:space="preserve"> форми організації освітнього процесу</w:t>
      </w:r>
      <w:r w:rsidRPr="00C27659">
        <w:rPr>
          <w:rFonts w:ascii="Times New Roman" w:eastAsia="Times New Roman" w:hAnsi="Times New Roman" w:cs="Times New Roman"/>
          <w:b/>
          <w:color w:val="000000"/>
          <w:sz w:val="28"/>
          <w:szCs w:val="28"/>
          <w:lang w:val="uk-UA" w:eastAsia="ru-RU"/>
        </w:rPr>
        <w:t xml:space="preserve">, </w:t>
      </w:r>
      <w:proofErr w:type="spellStart"/>
      <w:r w:rsidRPr="00C27659">
        <w:rPr>
          <w:rFonts w:ascii="Times New Roman" w:eastAsia="Times New Roman" w:hAnsi="Times New Roman" w:cs="Times New Roman"/>
          <w:b/>
          <w:color w:val="000000"/>
          <w:sz w:val="28"/>
          <w:szCs w:val="28"/>
          <w:lang w:eastAsia="ru-RU"/>
        </w:rPr>
        <w:t>застосовуваних</w:t>
      </w:r>
      <w:proofErr w:type="spellEnd"/>
      <w:r w:rsidRPr="00C27659">
        <w:rPr>
          <w:rFonts w:ascii="Times New Roman" w:eastAsia="Times New Roman" w:hAnsi="Times New Roman" w:cs="Times New Roman"/>
          <w:b/>
          <w:color w:val="000000"/>
          <w:sz w:val="28"/>
          <w:szCs w:val="28"/>
          <w:lang w:eastAsia="ru-RU"/>
        </w:rPr>
        <w:t xml:space="preserve"> у </w:t>
      </w:r>
      <w:proofErr w:type="spellStart"/>
      <w:r w:rsidRPr="00C27659">
        <w:rPr>
          <w:rFonts w:ascii="Times New Roman" w:eastAsia="Times New Roman" w:hAnsi="Times New Roman" w:cs="Times New Roman"/>
          <w:b/>
          <w:color w:val="000000"/>
          <w:sz w:val="28"/>
          <w:szCs w:val="28"/>
          <w:lang w:eastAsia="ru-RU"/>
        </w:rPr>
        <w:t>ньому</w:t>
      </w:r>
      <w:proofErr w:type="spellEnd"/>
      <w:r w:rsidRPr="00C27659">
        <w:rPr>
          <w:rFonts w:ascii="Times New Roman" w:eastAsia="Times New Roman" w:hAnsi="Times New Roman" w:cs="Times New Roman"/>
          <w:b/>
          <w:color w:val="000000"/>
          <w:sz w:val="28"/>
          <w:szCs w:val="28"/>
          <w:lang w:eastAsia="ru-RU"/>
        </w:rPr>
        <w:t xml:space="preserve"> </w:t>
      </w:r>
      <w:proofErr w:type="spellStart"/>
      <w:r w:rsidRPr="00C27659">
        <w:rPr>
          <w:rFonts w:ascii="Times New Roman" w:eastAsia="Times New Roman" w:hAnsi="Times New Roman" w:cs="Times New Roman"/>
          <w:b/>
          <w:color w:val="000000"/>
          <w:sz w:val="28"/>
          <w:szCs w:val="28"/>
          <w:lang w:eastAsia="ru-RU"/>
        </w:rPr>
        <w:t>педагогічних</w:t>
      </w:r>
      <w:proofErr w:type="spellEnd"/>
      <w:r w:rsidRPr="00C27659">
        <w:rPr>
          <w:rFonts w:ascii="Times New Roman" w:eastAsia="Times New Roman" w:hAnsi="Times New Roman" w:cs="Times New Roman"/>
          <w:b/>
          <w:color w:val="000000"/>
          <w:sz w:val="28"/>
          <w:szCs w:val="28"/>
          <w:lang w:eastAsia="ru-RU"/>
        </w:rPr>
        <w:t xml:space="preserve"> </w:t>
      </w:r>
      <w:proofErr w:type="spellStart"/>
      <w:r w:rsidRPr="00C27659">
        <w:rPr>
          <w:rFonts w:ascii="Times New Roman" w:eastAsia="Times New Roman" w:hAnsi="Times New Roman" w:cs="Times New Roman"/>
          <w:b/>
          <w:color w:val="000000"/>
          <w:sz w:val="28"/>
          <w:szCs w:val="28"/>
          <w:lang w:eastAsia="ru-RU"/>
        </w:rPr>
        <w:t>технологій</w:t>
      </w:r>
      <w:proofErr w:type="spellEnd"/>
    </w:p>
    <w:p w14:paraId="6A695F71" w14:textId="77777777" w:rsidR="00C52C6B" w:rsidRPr="00C167B4" w:rsidRDefault="00C52C6B"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677F6776" w14:textId="77777777" w:rsidR="00C52C6B" w:rsidRPr="00C167B4" w:rsidRDefault="00C52C6B" w:rsidP="00A774EC">
      <w:pPr>
        <w:tabs>
          <w:tab w:val="left" w:pos="993"/>
        </w:tabs>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формування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Calibri" w:hAnsi="Times New Roman" w:cs="Times New Roman"/>
          <w:sz w:val="28"/>
          <w:szCs w:val="28"/>
          <w:lang w:val="uk-UA"/>
        </w:rPr>
        <w:t>;</w:t>
      </w:r>
    </w:p>
    <w:p w14:paraId="1DB10BE9" w14:textId="77777777" w:rsidR="00C52C6B" w:rsidRPr="00C167B4" w:rsidRDefault="00C52C6B" w:rsidP="00A774EC">
      <w:pPr>
        <w:tabs>
          <w:tab w:val="left" w:pos="993"/>
        </w:tabs>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розвитку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Calibri" w:hAnsi="Times New Roman" w:cs="Times New Roman"/>
          <w:sz w:val="28"/>
          <w:szCs w:val="28"/>
          <w:lang w:val="uk-UA"/>
        </w:rPr>
        <w:t xml:space="preserve">; </w:t>
      </w:r>
    </w:p>
    <w:p w14:paraId="2C22AEA8" w14:textId="77777777" w:rsidR="00C52C6B" w:rsidRPr="00C167B4" w:rsidRDefault="00C52C6B" w:rsidP="00A774EC">
      <w:pPr>
        <w:tabs>
          <w:tab w:val="left" w:pos="993"/>
        </w:tabs>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перевірки та/або оцінювання досягнення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Calibri" w:hAnsi="Times New Roman" w:cs="Times New Roman"/>
          <w:sz w:val="28"/>
          <w:szCs w:val="28"/>
          <w:lang w:val="uk-UA"/>
        </w:rPr>
        <w:t xml:space="preserve">; </w:t>
      </w:r>
    </w:p>
    <w:p w14:paraId="499321AC" w14:textId="77777777" w:rsidR="00C52C6B" w:rsidRPr="00C167B4" w:rsidRDefault="00C52C6B" w:rsidP="00A774EC">
      <w:pPr>
        <w:tabs>
          <w:tab w:val="left" w:pos="993"/>
        </w:tabs>
        <w:spacing w:after="0" w:line="276" w:lineRule="auto"/>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корекції основних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Calibri" w:hAnsi="Times New Roman" w:cs="Times New Roman"/>
          <w:sz w:val="28"/>
          <w:szCs w:val="28"/>
          <w:lang w:val="uk-UA"/>
        </w:rPr>
        <w:t xml:space="preserve">; </w:t>
      </w:r>
    </w:p>
    <w:p w14:paraId="2C7F97A1" w14:textId="77777777" w:rsidR="00C52C6B" w:rsidRPr="00C167B4" w:rsidRDefault="00C52C6B" w:rsidP="00A774EC">
      <w:pPr>
        <w:tabs>
          <w:tab w:val="left" w:pos="993"/>
        </w:tabs>
        <w:spacing w:after="0" w:line="276" w:lineRule="auto"/>
        <w:ind w:left="709"/>
        <w:jc w:val="both"/>
        <w:rPr>
          <w:rFonts w:ascii="Times New Roman" w:eastAsia="Calibri" w:hAnsi="Times New Roman" w:cs="Times New Roman"/>
          <w:sz w:val="28"/>
          <w:szCs w:val="28"/>
          <w:lang w:val="uk-UA"/>
        </w:rPr>
      </w:pPr>
      <w:r w:rsidRPr="00C167B4">
        <w:rPr>
          <w:rFonts w:ascii="Times New Roman" w:eastAsia="Times New Roman" w:hAnsi="Times New Roman" w:cs="Times New Roman"/>
          <w:sz w:val="28"/>
          <w:szCs w:val="28"/>
          <w:lang w:val="uk-UA" w:eastAsia="uk-UA"/>
        </w:rPr>
        <w:t>комбінований урок</w:t>
      </w:r>
      <w:r w:rsidRPr="00C167B4">
        <w:rPr>
          <w:rFonts w:ascii="Times New Roman" w:eastAsia="Calibri" w:hAnsi="Times New Roman" w:cs="Times New Roman"/>
          <w:sz w:val="28"/>
          <w:szCs w:val="28"/>
          <w:lang w:val="uk-UA"/>
        </w:rPr>
        <w:t>.</w:t>
      </w:r>
    </w:p>
    <w:p w14:paraId="35E8D4A7" w14:textId="77777777" w:rsidR="00C52C6B" w:rsidRPr="00C167B4" w:rsidRDefault="00C52C6B"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C167B4">
        <w:rPr>
          <w:rFonts w:ascii="Times New Roman" w:eastAsia="Calibri" w:hAnsi="Times New Roman" w:cs="Times New Roman"/>
          <w:sz w:val="28"/>
          <w:szCs w:val="28"/>
          <w:lang w:val="uk-UA"/>
        </w:rPr>
        <w:t>уроки</w:t>
      </w:r>
      <w:proofErr w:type="spellEnd"/>
      <w:r w:rsidRPr="00C167B4">
        <w:rPr>
          <w:rFonts w:ascii="Times New Roman" w:eastAsia="Calibri" w:hAnsi="Times New Roman" w:cs="Times New Roman"/>
          <w:sz w:val="28"/>
          <w:szCs w:val="28"/>
          <w:lang w:val="uk-UA"/>
        </w:rPr>
        <w:t xml:space="preserve">-семінари, конференції, форуми, спектаклі, брифінги, квести, інтерактивні </w:t>
      </w:r>
      <w:proofErr w:type="spellStart"/>
      <w:r w:rsidRPr="00C167B4">
        <w:rPr>
          <w:rFonts w:ascii="Times New Roman" w:eastAsia="Calibri" w:hAnsi="Times New Roman" w:cs="Times New Roman"/>
          <w:sz w:val="28"/>
          <w:szCs w:val="28"/>
          <w:lang w:val="uk-UA"/>
        </w:rPr>
        <w:t>уроки</w:t>
      </w:r>
      <w:proofErr w:type="spellEnd"/>
      <w:r w:rsidRPr="00C167B4">
        <w:rPr>
          <w:rFonts w:ascii="Times New Roman" w:eastAsia="Calibri" w:hAnsi="Times New Roman" w:cs="Times New Roman"/>
          <w:sz w:val="28"/>
          <w:szCs w:val="28"/>
          <w:lang w:val="uk-UA"/>
        </w:rPr>
        <w:t xml:space="preserve"> (</w:t>
      </w:r>
      <w:proofErr w:type="spellStart"/>
      <w:r w:rsidRPr="00C167B4">
        <w:rPr>
          <w:rFonts w:ascii="Times New Roman" w:eastAsia="Times New Roman" w:hAnsi="Times New Roman" w:cs="Times New Roman"/>
          <w:sz w:val="28"/>
          <w:szCs w:val="28"/>
          <w:lang w:val="uk-UA" w:eastAsia="uk-UA"/>
        </w:rPr>
        <w:t>уроки</w:t>
      </w:r>
      <w:proofErr w:type="spellEnd"/>
      <w:r w:rsidRPr="00C167B4">
        <w:rPr>
          <w:rFonts w:ascii="Times New Roman" w:eastAsia="Times New Roman" w:hAnsi="Times New Roman" w:cs="Times New Roman"/>
          <w:sz w:val="28"/>
          <w:szCs w:val="28"/>
          <w:lang w:val="uk-UA" w:eastAsia="uk-UA"/>
        </w:rPr>
        <w:t xml:space="preserve">-«суди», </w:t>
      </w:r>
      <w:r w:rsidRPr="00C167B4">
        <w:rPr>
          <w:rFonts w:ascii="Times New Roman" w:eastAsia="Calibri" w:hAnsi="Times New Roman" w:cs="Times New Roman"/>
          <w:sz w:val="28"/>
          <w:szCs w:val="28"/>
          <w:lang w:val="uk-UA"/>
        </w:rPr>
        <w:t>урок-</w:t>
      </w:r>
      <w:r w:rsidRPr="00C167B4">
        <w:rPr>
          <w:rFonts w:ascii="Times New Roman" w:eastAsia="Times New Roman" w:hAnsi="Times New Roman" w:cs="Times New Roman"/>
          <w:sz w:val="28"/>
          <w:szCs w:val="28"/>
          <w:lang w:val="uk-UA" w:eastAsia="uk-UA"/>
        </w:rPr>
        <w:t xml:space="preserve">дискусійна група, </w:t>
      </w:r>
      <w:proofErr w:type="spellStart"/>
      <w:r w:rsidRPr="00C167B4">
        <w:rPr>
          <w:rFonts w:ascii="Times New Roman" w:eastAsia="Times New Roman" w:hAnsi="Times New Roman" w:cs="Times New Roman"/>
          <w:sz w:val="28"/>
          <w:szCs w:val="28"/>
          <w:lang w:val="uk-UA" w:eastAsia="uk-UA"/>
        </w:rPr>
        <w:t>уроки</w:t>
      </w:r>
      <w:proofErr w:type="spellEnd"/>
      <w:r w:rsidRPr="00C167B4">
        <w:rPr>
          <w:rFonts w:ascii="Times New Roman" w:eastAsia="Times New Roman" w:hAnsi="Times New Roman" w:cs="Times New Roman"/>
          <w:sz w:val="28"/>
          <w:szCs w:val="28"/>
          <w:lang w:val="uk-UA" w:eastAsia="uk-UA"/>
        </w:rPr>
        <w:t xml:space="preserve"> з </w:t>
      </w:r>
      <w:r w:rsidRPr="00C167B4">
        <w:rPr>
          <w:rFonts w:ascii="Times New Roman" w:eastAsia="Times New Roman" w:hAnsi="Times New Roman" w:cs="Times New Roman"/>
          <w:sz w:val="28"/>
          <w:szCs w:val="28"/>
          <w:lang w:val="uk-UA" w:eastAsia="uk-UA"/>
        </w:rPr>
        <w:lastRenderedPageBreak/>
        <w:t xml:space="preserve">навчанням одних учнів іншими), інтегровані </w:t>
      </w:r>
      <w:proofErr w:type="spellStart"/>
      <w:r w:rsidRPr="00C167B4">
        <w:rPr>
          <w:rFonts w:ascii="Times New Roman" w:eastAsia="Times New Roman" w:hAnsi="Times New Roman" w:cs="Times New Roman"/>
          <w:sz w:val="28"/>
          <w:szCs w:val="28"/>
          <w:lang w:val="uk-UA" w:eastAsia="uk-UA"/>
        </w:rPr>
        <w:t>уроки</w:t>
      </w:r>
      <w:proofErr w:type="spellEnd"/>
      <w:r w:rsidRPr="00C167B4">
        <w:rPr>
          <w:rFonts w:ascii="Times New Roman" w:eastAsia="Times New Roman" w:hAnsi="Times New Roman" w:cs="Times New Roman"/>
          <w:sz w:val="28"/>
          <w:szCs w:val="28"/>
          <w:lang w:val="uk-UA" w:eastAsia="uk-UA"/>
        </w:rPr>
        <w:t>,</w:t>
      </w:r>
      <w:r w:rsidRPr="00C167B4">
        <w:rPr>
          <w:rFonts w:ascii="Times New Roman" w:eastAsia="Calibri" w:hAnsi="Times New Roman" w:cs="Times New Roman"/>
          <w:sz w:val="28"/>
          <w:szCs w:val="28"/>
          <w:lang w:val="uk-UA"/>
        </w:rPr>
        <w:t xml:space="preserve"> проблемний урок, відео-</w:t>
      </w:r>
      <w:proofErr w:type="spellStart"/>
      <w:r w:rsidRPr="00C167B4">
        <w:rPr>
          <w:rFonts w:ascii="Times New Roman" w:eastAsia="Calibri" w:hAnsi="Times New Roman" w:cs="Times New Roman"/>
          <w:sz w:val="28"/>
          <w:szCs w:val="28"/>
          <w:lang w:val="uk-UA"/>
        </w:rPr>
        <w:t>уроки</w:t>
      </w:r>
      <w:proofErr w:type="spellEnd"/>
      <w:r w:rsidRPr="00C167B4">
        <w:rPr>
          <w:rFonts w:ascii="Times New Roman" w:eastAsia="Calibri" w:hAnsi="Times New Roman" w:cs="Times New Roman"/>
          <w:sz w:val="28"/>
          <w:szCs w:val="28"/>
          <w:lang w:val="uk-UA"/>
        </w:rPr>
        <w:t xml:space="preserve">, прес-конференції, ділові ігри тощо. </w:t>
      </w:r>
    </w:p>
    <w:p w14:paraId="4032EA5A" w14:textId="77777777" w:rsidR="00C52C6B" w:rsidRPr="00C167B4" w:rsidRDefault="00C52C6B" w:rsidP="0081046B">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sz w:val="28"/>
          <w:szCs w:val="28"/>
          <w:lang w:val="uk-UA" w:eastAsia="uk-UA"/>
        </w:rPr>
        <w:t>уроках</w:t>
      </w:r>
      <w:proofErr w:type="spellEnd"/>
      <w:r w:rsidRPr="00C167B4">
        <w:rPr>
          <w:rFonts w:ascii="Times New Roman" w:eastAsia="Times New Roman" w:hAnsi="Times New Roman" w:cs="Times New Roman"/>
          <w:sz w:val="28"/>
          <w:szCs w:val="28"/>
          <w:lang w:val="uk-UA" w:eastAsia="uk-UA"/>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sz w:val="28"/>
          <w:szCs w:val="28"/>
          <w:lang w:val="uk-UA" w:eastAsia="uk-UA"/>
        </w:rPr>
        <w:t>компетентностей</w:t>
      </w:r>
      <w:proofErr w:type="spellEnd"/>
      <w:r w:rsidRPr="00C167B4">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C5556CF"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З метою </w:t>
      </w: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та </w:t>
      </w:r>
      <w:r w:rsidRPr="00C167B4">
        <w:rPr>
          <w:rFonts w:ascii="Times New Roman" w:eastAsia="Calibri" w:hAnsi="Times New Roman" w:cs="Times New Roman"/>
          <w:sz w:val="28"/>
          <w:szCs w:val="28"/>
          <w:lang w:val="uk-UA"/>
        </w:rPr>
        <w:t xml:space="preserve">розвитку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70F0346A"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4A17B208"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A15A990"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7C16A5D1"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Консультація будується за принципом питань і відповідей.</w:t>
      </w:r>
    </w:p>
    <w:p w14:paraId="0BE43F16"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 xml:space="preserve">Перевірка та/або оцінювання досягнення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w:t>
      </w:r>
      <w:r w:rsidR="00635BFD">
        <w:rPr>
          <w:rFonts w:ascii="Times New Roman" w:eastAsia="Times New Roman" w:hAnsi="Times New Roman" w:cs="Times New Roman"/>
          <w:sz w:val="28"/>
          <w:szCs w:val="28"/>
          <w:lang w:val="uk-UA" w:eastAsia="uk-UA"/>
        </w:rPr>
        <w:t xml:space="preserve"> навчально-практичного заняття.</w:t>
      </w:r>
    </w:p>
    <w:p w14:paraId="4E54E1B8"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 xml:space="preserve">Функцію </w:t>
      </w:r>
      <w:r w:rsidRPr="00C167B4">
        <w:rPr>
          <w:rFonts w:ascii="Times New Roman" w:eastAsia="Calibri" w:hAnsi="Times New Roman" w:cs="Times New Roman"/>
          <w:sz w:val="28"/>
          <w:szCs w:val="28"/>
          <w:lang w:val="uk-UA"/>
        </w:rPr>
        <w:t xml:space="preserve">перевірки та/або оцінювання досягнення </w:t>
      </w:r>
      <w:proofErr w:type="spellStart"/>
      <w:r w:rsidRPr="00C167B4">
        <w:rPr>
          <w:rFonts w:ascii="Times New Roman" w:eastAsia="Calibri" w:hAnsi="Times New Roman" w:cs="Times New Roman"/>
          <w:sz w:val="28"/>
          <w:szCs w:val="28"/>
          <w:lang w:val="uk-UA"/>
        </w:rPr>
        <w:t>компетентностей</w:t>
      </w:r>
      <w:proofErr w:type="spellEnd"/>
      <w:r w:rsidRPr="00C167B4">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14:paraId="29642890"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274D231"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56B045EA"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Екскурсії</w:t>
      </w:r>
      <w:r w:rsidRPr="00C167B4">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37710FB" w14:textId="77777777" w:rsidR="00C52C6B" w:rsidRPr="00C167B4" w:rsidRDefault="00C52C6B" w:rsidP="00A774EC">
      <w:pPr>
        <w:spacing w:after="0" w:line="276" w:lineRule="auto"/>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49D33809" w14:textId="77777777" w:rsidR="00C52C6B" w:rsidRPr="00C167B4" w:rsidRDefault="00C52C6B" w:rsidP="00A774EC">
      <w:pPr>
        <w:spacing w:after="0" w:line="276"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C167B4">
        <w:rPr>
          <w:rFonts w:ascii="Times New Roman" w:eastAsia="Calibri" w:hAnsi="Times New Roman" w:cs="Times New Roman"/>
          <w:sz w:val="28"/>
          <w:szCs w:val="28"/>
          <w:lang w:val="uk-UA"/>
        </w:rPr>
        <w:t>уточнюватись</w:t>
      </w:r>
      <w:proofErr w:type="spellEnd"/>
      <w:r w:rsidRPr="00C167B4">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7199CB7" w14:textId="77777777" w:rsidR="006E1BC4" w:rsidRPr="00A774EC" w:rsidRDefault="00C52C6B" w:rsidP="00A774EC">
      <w:pPr>
        <w:shd w:val="clear" w:color="auto" w:fill="FFFFFF"/>
        <w:spacing w:after="0" w:line="276" w:lineRule="auto"/>
        <w:ind w:firstLine="567"/>
        <w:jc w:val="both"/>
        <w:rPr>
          <w:rFonts w:ascii="Times New Roman" w:eastAsia="Times New Roman" w:hAnsi="Times New Roman" w:cs="Times New Roman"/>
          <w:b/>
          <w:color w:val="000000"/>
          <w:sz w:val="28"/>
          <w:szCs w:val="28"/>
          <w:lang w:val="uk-UA" w:eastAsia="ru-RU"/>
        </w:rPr>
      </w:pPr>
      <w:r w:rsidRPr="00C167B4">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w:t>
      </w:r>
    </w:p>
    <w:p w14:paraId="3C9E0474" w14:textId="77777777" w:rsidR="006E1BC4" w:rsidRPr="0075153F" w:rsidRDefault="006E1BC4" w:rsidP="00A774EC">
      <w:pPr>
        <w:shd w:val="clear" w:color="auto" w:fill="FFFFFF"/>
        <w:spacing w:after="0" w:line="276" w:lineRule="auto"/>
        <w:ind w:firstLine="567"/>
        <w:jc w:val="both"/>
        <w:rPr>
          <w:rFonts w:ascii="Times New Roman" w:eastAsia="Times New Roman" w:hAnsi="Times New Roman" w:cs="Times New Roman"/>
          <w:b/>
          <w:color w:val="000000"/>
          <w:sz w:val="28"/>
          <w:szCs w:val="28"/>
          <w:lang w:val="uk-UA" w:eastAsia="ru-RU"/>
        </w:rPr>
      </w:pPr>
      <w:r w:rsidRPr="00C27659">
        <w:rPr>
          <w:rFonts w:ascii="Times New Roman" w:eastAsia="Calibri" w:hAnsi="Times New Roman" w:cs="Times New Roman"/>
          <w:b/>
          <w:sz w:val="28"/>
          <w:szCs w:val="28"/>
          <w:lang w:val="uk-UA"/>
        </w:rPr>
        <w:t xml:space="preserve">Опис та інструменти системи внутрішнього забезпечення якості освіти. </w:t>
      </w:r>
      <w:r w:rsidRPr="00C27659">
        <w:rPr>
          <w:rFonts w:ascii="Times New Roman" w:eastAsia="Times New Roman" w:hAnsi="Times New Roman" w:cs="Times New Roman"/>
          <w:b/>
          <w:color w:val="000000"/>
          <w:sz w:val="28"/>
          <w:szCs w:val="28"/>
          <w:lang w:val="uk-UA" w:eastAsia="ru-RU"/>
        </w:rPr>
        <w:t>Показники (вимірники) реалізації освітньої програми</w:t>
      </w:r>
    </w:p>
    <w:p w14:paraId="151DA62B" w14:textId="77777777" w:rsidR="0075153F" w:rsidRPr="008D60A8" w:rsidRDefault="0075153F" w:rsidP="0081046B">
      <w:pPr>
        <w:shd w:val="clear" w:color="auto" w:fill="FFFFFF"/>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2D7C72CC"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кадрове забезпечення освітньої діяльності;</w:t>
      </w:r>
    </w:p>
    <w:p w14:paraId="1A4CD846"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навчально-методичне забезпечення освітньої діяльності;</w:t>
      </w:r>
    </w:p>
    <w:p w14:paraId="1111B8F1"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матеріально-технічне забезпечення освітньої діяльності;</w:t>
      </w:r>
    </w:p>
    <w:p w14:paraId="6FF0C246"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якіс</w:t>
      </w:r>
      <w:r>
        <w:rPr>
          <w:rFonts w:ascii="Times New Roman" w:eastAsia="Calibri" w:hAnsi="Times New Roman" w:cs="Times New Roman"/>
          <w:sz w:val="28"/>
          <w:szCs w:val="28"/>
          <w:lang w:val="uk-UA"/>
        </w:rPr>
        <w:t xml:space="preserve">ть проведення навчальних занять (відвідування уроків адміністрацією, </w:t>
      </w:r>
      <w:proofErr w:type="spellStart"/>
      <w:r>
        <w:rPr>
          <w:rFonts w:ascii="Times New Roman" w:eastAsia="Calibri" w:hAnsi="Times New Roman" w:cs="Times New Roman"/>
          <w:sz w:val="28"/>
          <w:szCs w:val="28"/>
          <w:lang w:val="uk-UA"/>
        </w:rPr>
        <w:t>взаємовідвідування</w:t>
      </w:r>
      <w:proofErr w:type="spellEnd"/>
      <w:r>
        <w:rPr>
          <w:rFonts w:ascii="Times New Roman" w:eastAsia="Calibri" w:hAnsi="Times New Roman" w:cs="Times New Roman"/>
          <w:sz w:val="28"/>
          <w:szCs w:val="28"/>
          <w:lang w:val="uk-UA"/>
        </w:rPr>
        <w:t>, майстер – клас, місячник передового педагогічного досвіду, декада « Я атестуюсь» тощо);</w:t>
      </w:r>
    </w:p>
    <w:p w14:paraId="0259F7A3"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 xml:space="preserve">моніторинг досягнення </w:t>
      </w:r>
      <w:r w:rsidRPr="008D60A8">
        <w:rPr>
          <w:rFonts w:ascii="Times New Roman" w:eastAsia="Times New Roman" w:hAnsi="Times New Roman" w:cs="Times New Roman"/>
          <w:sz w:val="28"/>
          <w:szCs w:val="28"/>
          <w:lang w:val="uk-UA" w:eastAsia="uk-UA"/>
        </w:rPr>
        <w:t xml:space="preserve">учнями </w:t>
      </w:r>
      <w:r w:rsidRPr="008D60A8">
        <w:rPr>
          <w:rFonts w:ascii="Times New Roman" w:eastAsia="Calibri" w:hAnsi="Times New Roman" w:cs="Times New Roman"/>
          <w:sz w:val="28"/>
          <w:szCs w:val="28"/>
          <w:lang w:val="uk-UA"/>
        </w:rPr>
        <w:t>результ</w:t>
      </w:r>
      <w:r>
        <w:rPr>
          <w:rFonts w:ascii="Times New Roman" w:eastAsia="Calibri" w:hAnsi="Times New Roman" w:cs="Times New Roman"/>
          <w:sz w:val="28"/>
          <w:szCs w:val="28"/>
          <w:lang w:val="uk-UA"/>
        </w:rPr>
        <w:t>атів навчання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проводиться двічі на рік у формі тестів, різнорівневих завдань, анкетування тощо.</w:t>
      </w:r>
    </w:p>
    <w:p w14:paraId="507DD399" w14:textId="77777777" w:rsidR="0075153F" w:rsidRPr="008D60A8" w:rsidRDefault="0075153F" w:rsidP="0081046B">
      <w:pPr>
        <w:shd w:val="clear" w:color="auto" w:fill="FFFFFF"/>
        <w:tabs>
          <w:tab w:val="left" w:pos="1134"/>
        </w:tabs>
        <w:spacing w:after="0" w:line="276" w:lineRule="auto"/>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rPr>
        <w:t>Завдання системи внутрішнього забезпечення якості освіти:</w:t>
      </w:r>
    </w:p>
    <w:p w14:paraId="062B74F2"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оновлення методичної бази освітньої діяльності;</w:t>
      </w:r>
    </w:p>
    <w:p w14:paraId="4C3222A8"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A687075" w14:textId="77777777" w:rsidR="0075153F" w:rsidRPr="008D60A8" w:rsidRDefault="0075153F" w:rsidP="0081046B">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sidRPr="008D60A8">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53AF01C8" w14:textId="77777777" w:rsidR="0075153F" w:rsidRPr="009E5849" w:rsidRDefault="0075153F" w:rsidP="0081046B">
      <w:pPr>
        <w:shd w:val="clear" w:color="auto" w:fill="FFFFFF"/>
        <w:tabs>
          <w:tab w:val="left" w:pos="284"/>
          <w:tab w:val="left" w:pos="1134"/>
        </w:tabs>
        <w:spacing w:after="0" w:line="276" w:lineRule="auto"/>
        <w:ind w:firstLine="709"/>
        <w:jc w:val="both"/>
        <w:rPr>
          <w:rFonts w:ascii="Times New Roman" w:eastAsia="Times New Roman" w:hAnsi="Times New Roman" w:cs="Times New Roman"/>
          <w:bCs/>
          <w:iCs/>
          <w:sz w:val="28"/>
          <w:szCs w:val="28"/>
          <w:lang w:val="uk-UA"/>
        </w:rPr>
      </w:pPr>
      <w:r w:rsidRPr="008D60A8">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7BE44838" w14:textId="77777777" w:rsidR="006E1BC4" w:rsidRPr="0075153F" w:rsidRDefault="006E1BC4" w:rsidP="0081046B">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p>
    <w:p w14:paraId="7FB38221" w14:textId="77777777" w:rsidR="00257F08" w:rsidRPr="00257F08" w:rsidRDefault="00257F08" w:rsidP="0081046B">
      <w:pPr>
        <w:shd w:val="clear" w:color="auto" w:fill="FFFFFF"/>
        <w:spacing w:after="0" w:line="276" w:lineRule="auto"/>
        <w:ind w:firstLine="348"/>
        <w:jc w:val="both"/>
        <w:rPr>
          <w:rFonts w:ascii="Times New Roman" w:eastAsia="Calibri" w:hAnsi="Times New Roman" w:cs="Times New Roman"/>
          <w:sz w:val="28"/>
          <w:szCs w:val="28"/>
        </w:rPr>
      </w:pPr>
      <w:r w:rsidRPr="00257F08">
        <w:rPr>
          <w:rFonts w:ascii="Times New Roman" w:eastAsia="Calibri" w:hAnsi="Times New Roman" w:cs="Times New Roman"/>
          <w:bCs/>
          <w:color w:val="000000"/>
          <w:sz w:val="28"/>
          <w:szCs w:val="28"/>
        </w:rPr>
        <w:t>Модель компетентно</w:t>
      </w:r>
      <w:r w:rsidRPr="00257F08">
        <w:rPr>
          <w:rFonts w:ascii="Times New Roman" w:eastAsia="Calibri" w:hAnsi="Times New Roman" w:cs="Times New Roman"/>
          <w:bCs/>
          <w:color w:val="000000"/>
          <w:sz w:val="28"/>
          <w:szCs w:val="28"/>
          <w:lang w:val="uk-UA"/>
        </w:rPr>
        <w:t xml:space="preserve">го випускника </w:t>
      </w:r>
      <w:proofErr w:type="spellStart"/>
      <w:r w:rsidRPr="00257F08">
        <w:rPr>
          <w:rFonts w:ascii="Times New Roman" w:eastAsia="Calibri" w:hAnsi="Times New Roman" w:cs="Times New Roman"/>
          <w:bCs/>
          <w:color w:val="000000"/>
          <w:sz w:val="28"/>
          <w:szCs w:val="28"/>
        </w:rPr>
        <w:t>ґрунтується</w:t>
      </w:r>
      <w:proofErr w:type="spellEnd"/>
      <w:r w:rsidRPr="00257F08">
        <w:rPr>
          <w:rFonts w:ascii="Times New Roman" w:eastAsia="Calibri" w:hAnsi="Times New Roman" w:cs="Times New Roman"/>
          <w:bCs/>
          <w:color w:val="000000"/>
          <w:sz w:val="28"/>
          <w:szCs w:val="28"/>
        </w:rPr>
        <w:t xml:space="preserve"> на </w:t>
      </w:r>
      <w:proofErr w:type="spellStart"/>
      <w:r w:rsidRPr="00257F08">
        <w:rPr>
          <w:rFonts w:ascii="Times New Roman" w:eastAsia="Calibri" w:hAnsi="Times New Roman" w:cs="Times New Roman"/>
          <w:bCs/>
          <w:color w:val="000000"/>
          <w:sz w:val="28"/>
          <w:szCs w:val="28"/>
        </w:rPr>
        <w:t>уявленнях</w:t>
      </w:r>
      <w:proofErr w:type="spellEnd"/>
      <w:r w:rsidRPr="00257F08">
        <w:rPr>
          <w:rFonts w:ascii="Times New Roman" w:eastAsia="Calibri" w:hAnsi="Times New Roman" w:cs="Times New Roman"/>
          <w:bCs/>
          <w:color w:val="000000"/>
          <w:sz w:val="28"/>
          <w:szCs w:val="28"/>
        </w:rPr>
        <w:t xml:space="preserve"> про </w:t>
      </w:r>
      <w:proofErr w:type="spellStart"/>
      <w:r w:rsidRPr="00257F08">
        <w:rPr>
          <w:rFonts w:ascii="Times New Roman" w:eastAsia="Calibri" w:hAnsi="Times New Roman" w:cs="Times New Roman"/>
          <w:bCs/>
          <w:color w:val="000000"/>
          <w:sz w:val="28"/>
          <w:szCs w:val="28"/>
        </w:rPr>
        <w:t>компетентність</w:t>
      </w:r>
      <w:proofErr w:type="spellEnd"/>
      <w:r w:rsidRPr="00257F08">
        <w:rPr>
          <w:rFonts w:ascii="Times New Roman" w:eastAsia="Calibri" w:hAnsi="Times New Roman" w:cs="Times New Roman"/>
          <w:bCs/>
          <w:color w:val="000000"/>
          <w:sz w:val="28"/>
          <w:szCs w:val="28"/>
        </w:rPr>
        <w:t xml:space="preserve"> як </w:t>
      </w:r>
      <w:proofErr w:type="spellStart"/>
      <w:r w:rsidRPr="00257F08">
        <w:rPr>
          <w:rFonts w:ascii="Times New Roman" w:eastAsia="Calibri" w:hAnsi="Times New Roman" w:cs="Times New Roman"/>
          <w:bCs/>
          <w:color w:val="000000"/>
          <w:sz w:val="28"/>
          <w:szCs w:val="28"/>
        </w:rPr>
        <w:t>загальну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здатність</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особистості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над</w:t>
      </w:r>
      <w:r w:rsidRPr="00257F08">
        <w:rPr>
          <w:rFonts w:ascii="Times New Roman" w:eastAsia="Calibri" w:hAnsi="Times New Roman" w:cs="Times New Roman"/>
          <w:bCs/>
          <w:color w:val="000000"/>
          <w:sz w:val="28"/>
          <w:szCs w:val="28"/>
        </w:rPr>
        <w:t>предметне</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утворення</w:t>
      </w:r>
      <w:proofErr w:type="spellEnd"/>
      <w:r w:rsidRPr="00257F08">
        <w:rPr>
          <w:rFonts w:ascii="Times New Roman" w:eastAsia="Calibri" w:hAnsi="Times New Roman" w:cs="Times New Roman"/>
          <w:bCs/>
          <w:color w:val="000000"/>
          <w:sz w:val="28"/>
          <w:szCs w:val="28"/>
        </w:rPr>
        <w:t xml:space="preserve">, як </w:t>
      </w:r>
      <w:proofErr w:type="spellStart"/>
      <w:r w:rsidRPr="00257F08">
        <w:rPr>
          <w:rFonts w:ascii="Times New Roman" w:eastAsia="Calibri" w:hAnsi="Times New Roman" w:cs="Times New Roman"/>
          <w:bCs/>
          <w:color w:val="000000"/>
          <w:sz w:val="28"/>
          <w:szCs w:val="28"/>
        </w:rPr>
        <w:t>інтегрований</w:t>
      </w:r>
      <w:proofErr w:type="spellEnd"/>
      <w:r w:rsidRPr="00257F08">
        <w:rPr>
          <w:rFonts w:ascii="Times New Roman" w:eastAsia="Calibri" w:hAnsi="Times New Roman" w:cs="Times New Roman"/>
          <w:bCs/>
          <w:color w:val="000000"/>
          <w:sz w:val="28"/>
          <w:szCs w:val="28"/>
        </w:rPr>
        <w:t xml:space="preserve"> результат </w:t>
      </w:r>
      <w:proofErr w:type="spellStart"/>
      <w:r w:rsidRPr="00257F08">
        <w:rPr>
          <w:rFonts w:ascii="Times New Roman" w:eastAsia="Calibri" w:hAnsi="Times New Roman" w:cs="Times New Roman"/>
          <w:bCs/>
          <w:color w:val="000000"/>
          <w:sz w:val="28"/>
          <w:szCs w:val="28"/>
        </w:rPr>
        <w:t>навчання</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пов'яза</w:t>
      </w:r>
      <w:r w:rsidRPr="00257F08">
        <w:rPr>
          <w:rFonts w:ascii="Times New Roman" w:eastAsia="Calibri" w:hAnsi="Times New Roman" w:cs="Times New Roman"/>
          <w:bCs/>
          <w:color w:val="000000"/>
          <w:sz w:val="28"/>
          <w:szCs w:val="28"/>
        </w:rPr>
        <w:softHyphen/>
        <w:t>ний</w:t>
      </w:r>
      <w:proofErr w:type="spellEnd"/>
      <w:r w:rsidRPr="00257F08">
        <w:rPr>
          <w:rFonts w:ascii="Times New Roman" w:eastAsia="Calibri" w:hAnsi="Times New Roman" w:cs="Times New Roman"/>
          <w:bCs/>
          <w:color w:val="000000"/>
          <w:sz w:val="28"/>
          <w:szCs w:val="28"/>
        </w:rPr>
        <w:t xml:space="preserve"> з </w:t>
      </w:r>
      <w:proofErr w:type="spellStart"/>
      <w:r w:rsidRPr="00257F08">
        <w:rPr>
          <w:rFonts w:ascii="Times New Roman" w:eastAsia="Calibri" w:hAnsi="Times New Roman" w:cs="Times New Roman"/>
          <w:bCs/>
          <w:color w:val="000000"/>
          <w:sz w:val="28"/>
          <w:szCs w:val="28"/>
        </w:rPr>
        <w:t>уміннями</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використовувати</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знання</w:t>
      </w:r>
      <w:proofErr w:type="spellEnd"/>
      <w:r w:rsidRPr="00257F08">
        <w:rPr>
          <w:rFonts w:ascii="Times New Roman" w:eastAsia="Calibri" w:hAnsi="Times New Roman" w:cs="Times New Roman"/>
          <w:bCs/>
          <w:color w:val="000000"/>
          <w:sz w:val="28"/>
          <w:szCs w:val="28"/>
        </w:rPr>
        <w:t xml:space="preserve"> та </w:t>
      </w:r>
      <w:proofErr w:type="spellStart"/>
      <w:r w:rsidRPr="00257F08">
        <w:rPr>
          <w:rFonts w:ascii="Times New Roman" w:eastAsia="Calibri" w:hAnsi="Times New Roman" w:cs="Times New Roman"/>
          <w:bCs/>
          <w:color w:val="000000"/>
          <w:sz w:val="28"/>
          <w:szCs w:val="28"/>
        </w:rPr>
        <w:t>власний</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досвід</w:t>
      </w:r>
      <w:proofErr w:type="spellEnd"/>
      <w:r w:rsidRPr="00257F08">
        <w:rPr>
          <w:rFonts w:ascii="Times New Roman" w:eastAsia="Calibri" w:hAnsi="Times New Roman" w:cs="Times New Roman"/>
          <w:bCs/>
          <w:color w:val="000000"/>
          <w:sz w:val="28"/>
          <w:szCs w:val="28"/>
        </w:rPr>
        <w:t xml:space="preserve"> у </w:t>
      </w:r>
      <w:proofErr w:type="spellStart"/>
      <w:r w:rsidRPr="00257F08">
        <w:rPr>
          <w:rFonts w:ascii="Times New Roman" w:eastAsia="Calibri" w:hAnsi="Times New Roman" w:cs="Times New Roman"/>
          <w:bCs/>
          <w:color w:val="000000"/>
          <w:sz w:val="28"/>
          <w:szCs w:val="28"/>
        </w:rPr>
        <w:t>конкрет</w:t>
      </w:r>
      <w:r w:rsidRPr="00257F08">
        <w:rPr>
          <w:rFonts w:ascii="Times New Roman" w:eastAsia="Calibri" w:hAnsi="Times New Roman" w:cs="Times New Roman"/>
          <w:bCs/>
          <w:color w:val="000000"/>
          <w:sz w:val="28"/>
          <w:szCs w:val="28"/>
        </w:rPr>
        <w:softHyphen/>
        <w:t>них</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життєвих</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ситуаціях</w:t>
      </w:r>
      <w:proofErr w:type="spellEnd"/>
      <w:r w:rsidRPr="00257F08">
        <w:rPr>
          <w:rFonts w:ascii="Times New Roman" w:eastAsia="Calibri" w:hAnsi="Times New Roman" w:cs="Times New Roman"/>
          <w:bCs/>
          <w:color w:val="000000"/>
          <w:sz w:val="28"/>
          <w:szCs w:val="28"/>
        </w:rPr>
        <w:t>.</w:t>
      </w:r>
    </w:p>
    <w:p w14:paraId="24941A82" w14:textId="77777777" w:rsidR="00257F08" w:rsidRPr="00712E22" w:rsidRDefault="00257F08" w:rsidP="0081046B">
      <w:pPr>
        <w:spacing w:after="0" w:line="276" w:lineRule="auto"/>
        <w:ind w:firstLine="348"/>
        <w:jc w:val="both"/>
        <w:rPr>
          <w:rFonts w:ascii="Times New Roman" w:eastAsia="Calibri" w:hAnsi="Times New Roman" w:cs="Times New Roman"/>
          <w:color w:val="000000"/>
          <w:sz w:val="28"/>
          <w:szCs w:val="28"/>
          <w:lang w:val="uk-UA"/>
        </w:rPr>
      </w:pPr>
      <w:r w:rsidRPr="00257F08">
        <w:rPr>
          <w:rFonts w:ascii="Times New Roman" w:eastAsia="Calibri" w:hAnsi="Times New Roman" w:cs="Times New Roman"/>
          <w:bCs/>
          <w:color w:val="000000"/>
          <w:sz w:val="28"/>
          <w:szCs w:val="28"/>
        </w:rPr>
        <w:t xml:space="preserve">Комплекс </w:t>
      </w:r>
      <w:proofErr w:type="spellStart"/>
      <w:r w:rsidRPr="00257F08">
        <w:rPr>
          <w:rFonts w:ascii="Times New Roman" w:eastAsia="Calibri" w:hAnsi="Times New Roman" w:cs="Times New Roman"/>
          <w:bCs/>
          <w:color w:val="000000"/>
          <w:sz w:val="28"/>
          <w:szCs w:val="28"/>
        </w:rPr>
        <w:t>цих</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життєвих</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умінь</w:t>
      </w:r>
      <w:proofErr w:type="spellEnd"/>
      <w:r w:rsidRPr="00257F08">
        <w:rPr>
          <w:rFonts w:ascii="Times New Roman" w:eastAsia="Calibri" w:hAnsi="Times New Roman" w:cs="Times New Roman"/>
          <w:bCs/>
          <w:color w:val="000000"/>
          <w:sz w:val="28"/>
          <w:szCs w:val="28"/>
        </w:rPr>
        <w:t xml:space="preserve"> є </w:t>
      </w:r>
      <w:proofErr w:type="spellStart"/>
      <w:r w:rsidRPr="00257F08">
        <w:rPr>
          <w:rFonts w:ascii="Times New Roman" w:eastAsia="Calibri" w:hAnsi="Times New Roman" w:cs="Times New Roman"/>
          <w:bCs/>
          <w:color w:val="000000"/>
          <w:sz w:val="28"/>
          <w:szCs w:val="28"/>
        </w:rPr>
        <w:t>центральним</w:t>
      </w:r>
      <w:proofErr w:type="spellEnd"/>
      <w:r w:rsidRPr="00257F08">
        <w:rPr>
          <w:rFonts w:ascii="Times New Roman" w:eastAsia="Calibri" w:hAnsi="Times New Roman" w:cs="Times New Roman"/>
          <w:bCs/>
          <w:color w:val="000000"/>
          <w:sz w:val="28"/>
          <w:szCs w:val="28"/>
        </w:rPr>
        <w:t xml:space="preserve"> у </w:t>
      </w:r>
      <w:proofErr w:type="spellStart"/>
      <w:r w:rsidRPr="00257F08">
        <w:rPr>
          <w:rFonts w:ascii="Times New Roman" w:eastAsia="Calibri" w:hAnsi="Times New Roman" w:cs="Times New Roman"/>
          <w:bCs/>
          <w:color w:val="000000"/>
          <w:sz w:val="28"/>
          <w:szCs w:val="28"/>
        </w:rPr>
        <w:t>системі</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компетентнісного</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підходу</w:t>
      </w:r>
      <w:proofErr w:type="spellEnd"/>
      <w:r w:rsidRPr="00257F08">
        <w:rPr>
          <w:rFonts w:ascii="Times New Roman" w:eastAsia="Calibri" w:hAnsi="Times New Roman" w:cs="Times New Roman"/>
          <w:bCs/>
          <w:color w:val="000000"/>
          <w:sz w:val="28"/>
          <w:szCs w:val="28"/>
        </w:rPr>
        <w:t xml:space="preserve"> та </w:t>
      </w:r>
      <w:proofErr w:type="spellStart"/>
      <w:r w:rsidRPr="00257F08">
        <w:rPr>
          <w:rFonts w:ascii="Times New Roman" w:eastAsia="Calibri" w:hAnsi="Times New Roman" w:cs="Times New Roman"/>
          <w:bCs/>
          <w:color w:val="000000"/>
          <w:sz w:val="28"/>
          <w:szCs w:val="28"/>
        </w:rPr>
        <w:t>виступає</w:t>
      </w:r>
      <w:proofErr w:type="spellEnd"/>
      <w:r w:rsidRPr="00257F08">
        <w:rPr>
          <w:rFonts w:ascii="Times New Roman" w:eastAsia="Calibri" w:hAnsi="Times New Roman" w:cs="Times New Roman"/>
          <w:bCs/>
          <w:color w:val="000000"/>
          <w:sz w:val="28"/>
          <w:szCs w:val="28"/>
        </w:rPr>
        <w:t xml:space="preserve"> </w:t>
      </w:r>
      <w:proofErr w:type="spellStart"/>
      <w:r w:rsidRPr="00257F08">
        <w:rPr>
          <w:rFonts w:ascii="Times New Roman" w:eastAsia="Calibri" w:hAnsi="Times New Roman" w:cs="Times New Roman"/>
          <w:bCs/>
          <w:color w:val="000000"/>
          <w:sz w:val="28"/>
          <w:szCs w:val="28"/>
        </w:rPr>
        <w:t>кінцевим</w:t>
      </w:r>
      <w:proofErr w:type="spellEnd"/>
      <w:r w:rsidRPr="00257F08">
        <w:rPr>
          <w:rFonts w:ascii="Times New Roman" w:eastAsia="Calibri" w:hAnsi="Times New Roman" w:cs="Times New Roman"/>
          <w:bCs/>
          <w:color w:val="000000"/>
          <w:sz w:val="28"/>
          <w:szCs w:val="28"/>
        </w:rPr>
        <w:t xml:space="preserve"> результатом </w:t>
      </w:r>
      <w:proofErr w:type="spellStart"/>
      <w:r w:rsidRPr="00257F08">
        <w:rPr>
          <w:rFonts w:ascii="Times New Roman" w:eastAsia="Calibri" w:hAnsi="Times New Roman" w:cs="Times New Roman"/>
          <w:bCs/>
          <w:color w:val="000000"/>
          <w:sz w:val="28"/>
          <w:szCs w:val="28"/>
        </w:rPr>
        <w:t>навчання</w:t>
      </w:r>
      <w:proofErr w:type="spellEnd"/>
      <w:r w:rsidR="00712E22">
        <w:rPr>
          <w:rFonts w:ascii="Times New Roman" w:eastAsia="Calibri" w:hAnsi="Times New Roman" w:cs="Times New Roman"/>
          <w:bCs/>
          <w:color w:val="000000"/>
          <w:sz w:val="28"/>
          <w:szCs w:val="28"/>
          <w:lang w:val="uk-UA"/>
        </w:rPr>
        <w:t>.</w:t>
      </w:r>
    </w:p>
    <w:p w14:paraId="60C9C411" w14:textId="77777777" w:rsidR="00257F08" w:rsidRPr="00257F08" w:rsidRDefault="00257F08" w:rsidP="0081046B">
      <w:pPr>
        <w:spacing w:after="0" w:line="276" w:lineRule="auto"/>
        <w:jc w:val="both"/>
        <w:rPr>
          <w:rFonts w:ascii="Times New Roman" w:eastAsia="Calibri" w:hAnsi="Times New Roman" w:cs="Times New Roman"/>
          <w:color w:val="000000"/>
          <w:sz w:val="28"/>
          <w:szCs w:val="28"/>
          <w:lang w:val="uk-UA"/>
        </w:rPr>
      </w:pPr>
      <w:r w:rsidRPr="00257F08">
        <w:rPr>
          <w:rFonts w:ascii="Times New Roman" w:eastAsia="Calibri" w:hAnsi="Times New Roman" w:cs="Times New Roman"/>
          <w:color w:val="000000"/>
          <w:sz w:val="28"/>
          <w:szCs w:val="28"/>
          <w:lang w:val="uk-UA"/>
        </w:rPr>
        <w:tab/>
        <w:t xml:space="preserve">Модель представлена у вигляді якостей особистості </w:t>
      </w:r>
      <w:proofErr w:type="spellStart"/>
      <w:r w:rsidRPr="00257F08">
        <w:rPr>
          <w:rFonts w:ascii="Times New Roman" w:eastAsia="Calibri" w:hAnsi="Times New Roman" w:cs="Times New Roman"/>
          <w:color w:val="000000"/>
          <w:sz w:val="28"/>
          <w:szCs w:val="28"/>
        </w:rPr>
        <w:t>випускника</w:t>
      </w:r>
      <w:proofErr w:type="spellEnd"/>
      <w:r w:rsidRPr="00257F08">
        <w:rPr>
          <w:rFonts w:ascii="Times New Roman" w:eastAsia="Calibri" w:hAnsi="Times New Roman" w:cs="Times New Roman"/>
          <w:color w:val="000000"/>
          <w:sz w:val="28"/>
          <w:szCs w:val="28"/>
          <w:lang w:val="uk-UA"/>
        </w:rPr>
        <w:t xml:space="preserve">, </w:t>
      </w:r>
      <w:proofErr w:type="spellStart"/>
      <w:r w:rsidRPr="00257F08">
        <w:rPr>
          <w:rFonts w:ascii="Times New Roman" w:eastAsia="Calibri" w:hAnsi="Times New Roman" w:cs="Times New Roman"/>
          <w:color w:val="000000"/>
          <w:sz w:val="28"/>
          <w:szCs w:val="28"/>
        </w:rPr>
        <w:t>здатн</w:t>
      </w:r>
      <w:proofErr w:type="spellEnd"/>
      <w:r w:rsidRPr="00257F08">
        <w:rPr>
          <w:rFonts w:ascii="Times New Roman" w:eastAsia="Calibri" w:hAnsi="Times New Roman" w:cs="Times New Roman"/>
          <w:color w:val="000000"/>
          <w:sz w:val="28"/>
          <w:szCs w:val="28"/>
          <w:lang w:val="uk-UA"/>
        </w:rPr>
        <w:t>ого</w:t>
      </w:r>
      <w:r w:rsidRPr="00257F08">
        <w:rPr>
          <w:rFonts w:ascii="Times New Roman" w:eastAsia="Calibri" w:hAnsi="Times New Roman" w:cs="Times New Roman"/>
          <w:color w:val="000000"/>
          <w:sz w:val="28"/>
          <w:szCs w:val="28"/>
        </w:rPr>
        <w:t xml:space="preserve"> до </w:t>
      </w:r>
      <w:proofErr w:type="spellStart"/>
      <w:r w:rsidRPr="00257F08">
        <w:rPr>
          <w:rFonts w:ascii="Times New Roman" w:eastAsia="Calibri" w:hAnsi="Times New Roman" w:cs="Times New Roman"/>
          <w:color w:val="000000"/>
          <w:sz w:val="28"/>
          <w:szCs w:val="28"/>
        </w:rPr>
        <w:t>самовизна</w:t>
      </w:r>
      <w:r w:rsidRPr="00257F08">
        <w:rPr>
          <w:rFonts w:ascii="Times New Roman" w:eastAsia="Calibri" w:hAnsi="Times New Roman" w:cs="Times New Roman"/>
          <w:color w:val="000000"/>
          <w:sz w:val="28"/>
          <w:szCs w:val="28"/>
        </w:rPr>
        <w:softHyphen/>
        <w:t>чення</w:t>
      </w:r>
      <w:proofErr w:type="spellEnd"/>
      <w:r w:rsidRPr="00257F08">
        <w:rPr>
          <w:rFonts w:ascii="Times New Roman" w:eastAsia="Calibri" w:hAnsi="Times New Roman" w:cs="Times New Roman"/>
          <w:color w:val="000000"/>
          <w:sz w:val="28"/>
          <w:szCs w:val="28"/>
        </w:rPr>
        <w:t xml:space="preserve"> й </w:t>
      </w:r>
      <w:proofErr w:type="spellStart"/>
      <w:r w:rsidRPr="00257F08">
        <w:rPr>
          <w:rFonts w:ascii="Times New Roman" w:eastAsia="Calibri" w:hAnsi="Times New Roman" w:cs="Times New Roman"/>
          <w:color w:val="000000"/>
          <w:sz w:val="28"/>
          <w:szCs w:val="28"/>
        </w:rPr>
        <w:t>самореалізації</w:t>
      </w:r>
      <w:proofErr w:type="spellEnd"/>
      <w:r w:rsidRPr="00257F08">
        <w:rPr>
          <w:rFonts w:ascii="Times New Roman" w:eastAsia="Calibri" w:hAnsi="Times New Roman" w:cs="Times New Roman"/>
          <w:color w:val="000000"/>
          <w:sz w:val="28"/>
          <w:szCs w:val="28"/>
          <w:lang w:val="uk-UA"/>
        </w:rPr>
        <w:t xml:space="preserve">, який володіє наступними </w:t>
      </w:r>
      <w:proofErr w:type="spellStart"/>
      <w:r w:rsidRPr="00257F08">
        <w:rPr>
          <w:rFonts w:ascii="Times New Roman" w:eastAsia="Calibri" w:hAnsi="Times New Roman" w:cs="Times New Roman"/>
          <w:bCs/>
          <w:color w:val="000000"/>
          <w:sz w:val="28"/>
          <w:szCs w:val="28"/>
        </w:rPr>
        <w:t>груп</w:t>
      </w:r>
      <w:r w:rsidRPr="00257F08">
        <w:rPr>
          <w:rFonts w:ascii="Times New Roman" w:eastAsia="Calibri" w:hAnsi="Times New Roman" w:cs="Times New Roman"/>
          <w:bCs/>
          <w:color w:val="000000"/>
          <w:sz w:val="28"/>
          <w:szCs w:val="28"/>
          <w:lang w:val="uk-UA"/>
        </w:rPr>
        <w:t>ами</w:t>
      </w:r>
      <w:proofErr w:type="spellEnd"/>
      <w:r w:rsidRPr="00257F08">
        <w:rPr>
          <w:rFonts w:ascii="Times New Roman" w:eastAsia="Calibri" w:hAnsi="Times New Roman" w:cs="Times New Roman"/>
          <w:bCs/>
          <w:color w:val="000000"/>
          <w:sz w:val="28"/>
          <w:szCs w:val="28"/>
          <w:lang w:val="uk-UA"/>
        </w:rPr>
        <w:t xml:space="preserve"> життєвих </w:t>
      </w:r>
      <w:proofErr w:type="spellStart"/>
      <w:r w:rsidRPr="00257F08">
        <w:rPr>
          <w:rFonts w:ascii="Times New Roman" w:eastAsia="Calibri" w:hAnsi="Times New Roman" w:cs="Times New Roman"/>
          <w:bCs/>
          <w:color w:val="000000"/>
          <w:sz w:val="28"/>
          <w:szCs w:val="28"/>
          <w:lang w:val="uk-UA"/>
        </w:rPr>
        <w:t>компетентностей</w:t>
      </w:r>
      <w:proofErr w:type="spellEnd"/>
      <w:r w:rsidRPr="00257F08">
        <w:rPr>
          <w:rFonts w:ascii="Times New Roman" w:eastAsia="Calibri" w:hAnsi="Times New Roman" w:cs="Times New Roman"/>
          <w:color w:val="000000"/>
          <w:sz w:val="28"/>
          <w:szCs w:val="28"/>
          <w:lang w:val="uk-UA"/>
        </w:rPr>
        <w:t xml:space="preserve">. </w:t>
      </w:r>
    </w:p>
    <w:p w14:paraId="3773AE06" w14:textId="77777777" w:rsidR="00257F08" w:rsidRPr="00257F08" w:rsidRDefault="00257F08" w:rsidP="0081046B">
      <w:pPr>
        <w:pStyle w:val="21"/>
        <w:spacing w:after="0" w:line="276" w:lineRule="auto"/>
        <w:rPr>
          <w:rFonts w:ascii="Times New Roman" w:hAnsi="Times New Roman" w:cs="Times New Roman"/>
          <w:b/>
          <w:sz w:val="28"/>
          <w:szCs w:val="28"/>
        </w:rPr>
      </w:pPr>
      <w:proofErr w:type="spellStart"/>
      <w:r w:rsidRPr="00257F08">
        <w:rPr>
          <w:rFonts w:ascii="Times New Roman" w:hAnsi="Times New Roman" w:cs="Times New Roman"/>
          <w:b/>
          <w:i/>
          <w:sz w:val="28"/>
          <w:szCs w:val="28"/>
        </w:rPr>
        <w:t>Пізнавальна</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компетентність</w:t>
      </w:r>
      <w:proofErr w:type="spellEnd"/>
      <w:r w:rsidRPr="00257F08">
        <w:rPr>
          <w:rFonts w:ascii="Times New Roman" w:hAnsi="Times New Roman" w:cs="Times New Roman"/>
          <w:b/>
          <w:i/>
          <w:sz w:val="28"/>
          <w:szCs w:val="28"/>
        </w:rPr>
        <w:t>:</w:t>
      </w:r>
    </w:p>
    <w:p w14:paraId="6BE7DA98"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навчальні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досягнення</w:t>
      </w:r>
      <w:proofErr w:type="spellEnd"/>
      <w:r w:rsidRPr="00257F08">
        <w:rPr>
          <w:rFonts w:ascii="Times New Roman" w:hAnsi="Times New Roman" w:cs="Times New Roman"/>
          <w:sz w:val="28"/>
          <w:szCs w:val="28"/>
        </w:rPr>
        <w:t xml:space="preserve"> , </w:t>
      </w:r>
      <w:proofErr w:type="spellStart"/>
      <w:r w:rsidRPr="00257F08">
        <w:rPr>
          <w:rFonts w:ascii="Times New Roman" w:hAnsi="Times New Roman" w:cs="Times New Roman"/>
          <w:sz w:val="28"/>
          <w:szCs w:val="28"/>
        </w:rPr>
        <w:t>інтелектуальні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завдання</w:t>
      </w:r>
      <w:proofErr w:type="spellEnd"/>
      <w:r w:rsidRPr="00257F08">
        <w:rPr>
          <w:rFonts w:ascii="Times New Roman" w:hAnsi="Times New Roman" w:cs="Times New Roman"/>
          <w:sz w:val="28"/>
          <w:szCs w:val="28"/>
        </w:rPr>
        <w:t xml:space="preserve"> , </w:t>
      </w:r>
      <w:proofErr w:type="spellStart"/>
      <w:r w:rsidRPr="00257F08">
        <w:rPr>
          <w:rFonts w:ascii="Times New Roman" w:hAnsi="Times New Roman" w:cs="Times New Roman"/>
          <w:sz w:val="28"/>
          <w:szCs w:val="28"/>
        </w:rPr>
        <w:t>уміння</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навчатися</w:t>
      </w:r>
      <w:proofErr w:type="spellEnd"/>
      <w:r w:rsidRPr="00257F08">
        <w:rPr>
          <w:rFonts w:ascii="Times New Roman" w:hAnsi="Times New Roman" w:cs="Times New Roman"/>
          <w:sz w:val="28"/>
          <w:szCs w:val="28"/>
        </w:rPr>
        <w:t xml:space="preserve"> та </w:t>
      </w:r>
      <w:proofErr w:type="spellStart"/>
      <w:r w:rsidRPr="00257F08">
        <w:rPr>
          <w:rFonts w:ascii="Times New Roman" w:hAnsi="Times New Roman" w:cs="Times New Roman"/>
          <w:sz w:val="28"/>
          <w:szCs w:val="28"/>
        </w:rPr>
        <w:t>оперувати</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знаннями</w:t>
      </w:r>
      <w:proofErr w:type="spellEnd"/>
      <w:r w:rsidRPr="00257F08">
        <w:rPr>
          <w:rFonts w:ascii="Times New Roman" w:hAnsi="Times New Roman" w:cs="Times New Roman"/>
          <w:sz w:val="28"/>
          <w:szCs w:val="28"/>
        </w:rPr>
        <w:t xml:space="preserve"> ;</w:t>
      </w:r>
    </w:p>
    <w:p w14:paraId="38B9DED3" w14:textId="77777777" w:rsidR="00257F08" w:rsidRPr="00257F08" w:rsidRDefault="00257F08" w:rsidP="0081046B">
      <w:pPr>
        <w:pStyle w:val="21"/>
        <w:spacing w:after="0" w:line="276" w:lineRule="auto"/>
        <w:rPr>
          <w:rFonts w:ascii="Times New Roman" w:hAnsi="Times New Roman" w:cs="Times New Roman"/>
          <w:b/>
          <w:i/>
          <w:sz w:val="28"/>
          <w:szCs w:val="28"/>
        </w:rPr>
      </w:pPr>
      <w:proofErr w:type="spellStart"/>
      <w:r w:rsidRPr="00257F08">
        <w:rPr>
          <w:rFonts w:ascii="Times New Roman" w:hAnsi="Times New Roman" w:cs="Times New Roman"/>
          <w:b/>
          <w:i/>
          <w:sz w:val="28"/>
          <w:szCs w:val="28"/>
        </w:rPr>
        <w:t>Особистісна</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компетентність</w:t>
      </w:r>
      <w:proofErr w:type="spellEnd"/>
      <w:r w:rsidRPr="00257F08">
        <w:rPr>
          <w:rFonts w:ascii="Times New Roman" w:hAnsi="Times New Roman" w:cs="Times New Roman"/>
          <w:b/>
          <w:i/>
          <w:sz w:val="28"/>
          <w:szCs w:val="28"/>
        </w:rPr>
        <w:t>:</w:t>
      </w:r>
    </w:p>
    <w:p w14:paraId="4DA603D1"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розвиток</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індивідуальних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здібностей</w:t>
      </w:r>
      <w:proofErr w:type="spellEnd"/>
      <w:r w:rsidRPr="00257F08">
        <w:rPr>
          <w:rFonts w:ascii="Times New Roman" w:hAnsi="Times New Roman" w:cs="Times New Roman"/>
          <w:sz w:val="28"/>
          <w:szCs w:val="28"/>
        </w:rPr>
        <w:t xml:space="preserve"> і </w:t>
      </w:r>
      <w:proofErr w:type="spellStart"/>
      <w:r w:rsidRPr="00257F08">
        <w:rPr>
          <w:rFonts w:ascii="Times New Roman" w:hAnsi="Times New Roman" w:cs="Times New Roman"/>
          <w:sz w:val="28"/>
          <w:szCs w:val="28"/>
        </w:rPr>
        <w:t>талантів</w:t>
      </w:r>
      <w:proofErr w:type="spellEnd"/>
      <w:r w:rsidRPr="00257F08">
        <w:rPr>
          <w:rFonts w:ascii="Times New Roman" w:hAnsi="Times New Roman" w:cs="Times New Roman"/>
          <w:sz w:val="28"/>
          <w:szCs w:val="28"/>
        </w:rPr>
        <w:t xml:space="preserve"> ;</w:t>
      </w:r>
    </w:p>
    <w:p w14:paraId="74ED477B"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обізнаність</w:t>
      </w:r>
      <w:proofErr w:type="spellEnd"/>
      <w:r w:rsidRPr="00257F08">
        <w:rPr>
          <w:rFonts w:ascii="Times New Roman" w:hAnsi="Times New Roman" w:cs="Times New Roman"/>
          <w:sz w:val="28"/>
          <w:szCs w:val="28"/>
        </w:rPr>
        <w:t xml:space="preserve"> у </w:t>
      </w:r>
      <w:proofErr w:type="spellStart"/>
      <w:r w:rsidRPr="00257F08">
        <w:rPr>
          <w:rFonts w:ascii="Times New Roman" w:hAnsi="Times New Roman" w:cs="Times New Roman"/>
          <w:sz w:val="28"/>
          <w:szCs w:val="28"/>
        </w:rPr>
        <w:t>власних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сильних</w:t>
      </w:r>
      <w:proofErr w:type="spellEnd"/>
      <w:r w:rsidRPr="00257F08">
        <w:rPr>
          <w:rFonts w:ascii="Times New Roman" w:hAnsi="Times New Roman" w:cs="Times New Roman"/>
          <w:sz w:val="28"/>
          <w:szCs w:val="28"/>
        </w:rPr>
        <w:t xml:space="preserve"> та </w:t>
      </w:r>
      <w:proofErr w:type="spellStart"/>
      <w:r w:rsidRPr="00257F08">
        <w:rPr>
          <w:rFonts w:ascii="Times New Roman" w:hAnsi="Times New Roman" w:cs="Times New Roman"/>
          <w:sz w:val="28"/>
          <w:szCs w:val="28"/>
        </w:rPr>
        <w:t>слабких</w:t>
      </w:r>
      <w:proofErr w:type="spellEnd"/>
      <w:r w:rsidRPr="00257F08">
        <w:rPr>
          <w:rFonts w:ascii="Times New Roman" w:hAnsi="Times New Roman" w:cs="Times New Roman"/>
          <w:sz w:val="28"/>
          <w:szCs w:val="28"/>
        </w:rPr>
        <w:t xml:space="preserve"> сторонах;</w:t>
      </w:r>
    </w:p>
    <w:p w14:paraId="4DDC42BA"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здатність</w:t>
      </w:r>
      <w:proofErr w:type="spellEnd"/>
      <w:r w:rsidRPr="00257F08">
        <w:rPr>
          <w:rFonts w:ascii="Times New Roman" w:hAnsi="Times New Roman" w:cs="Times New Roman"/>
          <w:sz w:val="28"/>
          <w:szCs w:val="28"/>
        </w:rPr>
        <w:t xml:space="preserve"> до </w:t>
      </w:r>
      <w:proofErr w:type="spellStart"/>
      <w:r w:rsidRPr="00257F08">
        <w:rPr>
          <w:rFonts w:ascii="Times New Roman" w:hAnsi="Times New Roman" w:cs="Times New Roman"/>
          <w:sz w:val="28"/>
          <w:szCs w:val="28"/>
        </w:rPr>
        <w:t>рефлексії</w:t>
      </w:r>
      <w:proofErr w:type="spellEnd"/>
      <w:r w:rsidRPr="00257F08">
        <w:rPr>
          <w:rFonts w:ascii="Times New Roman" w:hAnsi="Times New Roman" w:cs="Times New Roman"/>
          <w:sz w:val="28"/>
          <w:szCs w:val="28"/>
        </w:rPr>
        <w:t xml:space="preserve"> ;</w:t>
      </w:r>
    </w:p>
    <w:p w14:paraId="15F8BBF4"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динамічні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знання</w:t>
      </w:r>
      <w:proofErr w:type="spellEnd"/>
      <w:r w:rsidRPr="00257F08">
        <w:rPr>
          <w:rFonts w:ascii="Times New Roman" w:hAnsi="Times New Roman" w:cs="Times New Roman"/>
          <w:sz w:val="28"/>
          <w:szCs w:val="28"/>
        </w:rPr>
        <w:t xml:space="preserve"> .</w:t>
      </w:r>
    </w:p>
    <w:p w14:paraId="024F4614" w14:textId="77777777" w:rsidR="00257F08" w:rsidRPr="00257F08" w:rsidRDefault="00257F08" w:rsidP="0081046B">
      <w:pPr>
        <w:pStyle w:val="21"/>
        <w:spacing w:after="0" w:line="276" w:lineRule="auto"/>
        <w:rPr>
          <w:rFonts w:ascii="Times New Roman" w:hAnsi="Times New Roman" w:cs="Times New Roman"/>
          <w:b/>
          <w:i/>
          <w:sz w:val="28"/>
          <w:szCs w:val="28"/>
        </w:rPr>
      </w:pPr>
      <w:proofErr w:type="spellStart"/>
      <w:r w:rsidRPr="00257F08">
        <w:rPr>
          <w:rFonts w:ascii="Times New Roman" w:hAnsi="Times New Roman" w:cs="Times New Roman"/>
          <w:b/>
          <w:i/>
          <w:sz w:val="28"/>
          <w:szCs w:val="28"/>
        </w:rPr>
        <w:t>Самоосвітня</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компетентність</w:t>
      </w:r>
      <w:proofErr w:type="spellEnd"/>
      <w:r w:rsidRPr="00257F08">
        <w:rPr>
          <w:rFonts w:ascii="Times New Roman" w:hAnsi="Times New Roman" w:cs="Times New Roman"/>
          <w:b/>
          <w:i/>
          <w:sz w:val="28"/>
          <w:szCs w:val="28"/>
        </w:rPr>
        <w:t xml:space="preserve"> :</w:t>
      </w:r>
    </w:p>
    <w:p w14:paraId="364016DA"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здатність</w:t>
      </w:r>
      <w:proofErr w:type="spellEnd"/>
      <w:r w:rsidRPr="00257F08">
        <w:rPr>
          <w:rFonts w:ascii="Times New Roman" w:hAnsi="Times New Roman" w:cs="Times New Roman"/>
          <w:sz w:val="28"/>
          <w:szCs w:val="28"/>
        </w:rPr>
        <w:t xml:space="preserve"> до </w:t>
      </w:r>
      <w:proofErr w:type="spellStart"/>
      <w:r w:rsidRPr="00257F08">
        <w:rPr>
          <w:rFonts w:ascii="Times New Roman" w:hAnsi="Times New Roman" w:cs="Times New Roman"/>
          <w:sz w:val="28"/>
          <w:szCs w:val="28"/>
        </w:rPr>
        <w:t>самонавчання</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організації</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власних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прийомів</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самоосвіти</w:t>
      </w:r>
      <w:proofErr w:type="spellEnd"/>
      <w:r w:rsidRPr="00257F08">
        <w:rPr>
          <w:rFonts w:ascii="Times New Roman" w:hAnsi="Times New Roman" w:cs="Times New Roman"/>
          <w:sz w:val="28"/>
          <w:szCs w:val="28"/>
        </w:rPr>
        <w:t>;</w:t>
      </w:r>
    </w:p>
    <w:p w14:paraId="53B97BC5"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відповідальність</w:t>
      </w:r>
      <w:proofErr w:type="spellEnd"/>
      <w:r w:rsidRPr="00257F08">
        <w:rPr>
          <w:rFonts w:ascii="Times New Roman" w:hAnsi="Times New Roman" w:cs="Times New Roman"/>
          <w:sz w:val="28"/>
          <w:szCs w:val="28"/>
        </w:rPr>
        <w:t xml:space="preserve"> за </w:t>
      </w:r>
      <w:proofErr w:type="spellStart"/>
      <w:r w:rsidRPr="00257F08">
        <w:rPr>
          <w:rFonts w:ascii="Times New Roman" w:hAnsi="Times New Roman" w:cs="Times New Roman"/>
          <w:sz w:val="28"/>
          <w:szCs w:val="28"/>
        </w:rPr>
        <w:t>рівень</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власної</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самоосвітньої</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діяльності</w:t>
      </w:r>
      <w:proofErr w:type="spellEnd"/>
      <w:r w:rsidRPr="00257F08">
        <w:rPr>
          <w:rFonts w:ascii="Times New Roman" w:hAnsi="Times New Roman" w:cs="Times New Roman"/>
          <w:sz w:val="28"/>
          <w:szCs w:val="28"/>
        </w:rPr>
        <w:t xml:space="preserve"> ;</w:t>
      </w:r>
    </w:p>
    <w:p w14:paraId="0DCE057E"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гнучкість</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застосування</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знань</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умінь</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навичок</w:t>
      </w:r>
      <w:proofErr w:type="spellEnd"/>
      <w:r w:rsidRPr="00257F08">
        <w:rPr>
          <w:rFonts w:ascii="Times New Roman" w:hAnsi="Times New Roman" w:cs="Times New Roman"/>
          <w:sz w:val="28"/>
          <w:szCs w:val="28"/>
        </w:rPr>
        <w:t xml:space="preserve"> в </w:t>
      </w:r>
      <w:proofErr w:type="spellStart"/>
      <w:r w:rsidRPr="00257F08">
        <w:rPr>
          <w:rFonts w:ascii="Times New Roman" w:hAnsi="Times New Roman" w:cs="Times New Roman"/>
          <w:sz w:val="28"/>
          <w:szCs w:val="28"/>
        </w:rPr>
        <w:t>умовах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швидких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змін</w:t>
      </w:r>
      <w:proofErr w:type="spellEnd"/>
      <w:r w:rsidRPr="00257F08">
        <w:rPr>
          <w:rFonts w:ascii="Times New Roman" w:hAnsi="Times New Roman" w:cs="Times New Roman"/>
          <w:sz w:val="28"/>
          <w:szCs w:val="28"/>
        </w:rPr>
        <w:t>;</w:t>
      </w:r>
    </w:p>
    <w:p w14:paraId="33B56CD8"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самоаналіз</w:t>
      </w:r>
      <w:proofErr w:type="spellEnd"/>
      <w:r w:rsidRPr="00257F08">
        <w:rPr>
          <w:rFonts w:ascii="Times New Roman" w:hAnsi="Times New Roman" w:cs="Times New Roman"/>
          <w:sz w:val="28"/>
          <w:szCs w:val="28"/>
        </w:rPr>
        <w:t xml:space="preserve"> , самоконтроль за </w:t>
      </w:r>
      <w:proofErr w:type="spellStart"/>
      <w:r w:rsidRPr="00257F08">
        <w:rPr>
          <w:rFonts w:ascii="Times New Roman" w:hAnsi="Times New Roman" w:cs="Times New Roman"/>
          <w:sz w:val="28"/>
          <w:szCs w:val="28"/>
        </w:rPr>
        <w:t>власною</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діяльністю</w:t>
      </w:r>
      <w:proofErr w:type="spellEnd"/>
      <w:r w:rsidRPr="00257F08">
        <w:rPr>
          <w:rFonts w:ascii="Times New Roman" w:hAnsi="Times New Roman" w:cs="Times New Roman"/>
          <w:sz w:val="28"/>
          <w:szCs w:val="28"/>
        </w:rPr>
        <w:t xml:space="preserve"> .</w:t>
      </w:r>
    </w:p>
    <w:p w14:paraId="521D6B8A" w14:textId="77777777" w:rsidR="00257F08" w:rsidRPr="00257F08" w:rsidRDefault="00257F08" w:rsidP="0081046B">
      <w:pPr>
        <w:pStyle w:val="21"/>
        <w:spacing w:after="0" w:line="276" w:lineRule="auto"/>
        <w:rPr>
          <w:rFonts w:ascii="Times New Roman" w:hAnsi="Times New Roman" w:cs="Times New Roman"/>
          <w:b/>
          <w:sz w:val="28"/>
          <w:szCs w:val="28"/>
        </w:rPr>
      </w:pPr>
      <w:proofErr w:type="spellStart"/>
      <w:r w:rsidRPr="00257F08">
        <w:rPr>
          <w:rFonts w:ascii="Times New Roman" w:hAnsi="Times New Roman" w:cs="Times New Roman"/>
          <w:b/>
          <w:i/>
          <w:sz w:val="28"/>
          <w:szCs w:val="28"/>
        </w:rPr>
        <w:t>Соціальна</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компетентність</w:t>
      </w:r>
      <w:proofErr w:type="spellEnd"/>
      <w:r w:rsidRPr="00257F08">
        <w:rPr>
          <w:rFonts w:ascii="Times New Roman" w:hAnsi="Times New Roman" w:cs="Times New Roman"/>
          <w:b/>
          <w:i/>
          <w:sz w:val="28"/>
          <w:szCs w:val="28"/>
        </w:rPr>
        <w:t xml:space="preserve"> :</w:t>
      </w:r>
    </w:p>
    <w:p w14:paraId="4DB37B80"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співпраця</w:t>
      </w:r>
      <w:proofErr w:type="spellEnd"/>
      <w:r w:rsidRPr="00257F08">
        <w:rPr>
          <w:rFonts w:ascii="Times New Roman" w:hAnsi="Times New Roman" w:cs="Times New Roman"/>
          <w:sz w:val="28"/>
          <w:szCs w:val="28"/>
        </w:rPr>
        <w:t xml:space="preserve"> , робота в </w:t>
      </w:r>
      <w:proofErr w:type="spellStart"/>
      <w:r w:rsidRPr="00257F08">
        <w:rPr>
          <w:rFonts w:ascii="Times New Roman" w:hAnsi="Times New Roman" w:cs="Times New Roman"/>
          <w:sz w:val="28"/>
          <w:szCs w:val="28"/>
        </w:rPr>
        <w:t>команді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комунікативні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навички</w:t>
      </w:r>
      <w:proofErr w:type="spellEnd"/>
      <w:r w:rsidRPr="00257F08">
        <w:rPr>
          <w:rFonts w:ascii="Times New Roman" w:hAnsi="Times New Roman" w:cs="Times New Roman"/>
          <w:sz w:val="28"/>
          <w:szCs w:val="28"/>
        </w:rPr>
        <w:t xml:space="preserve"> ;</w:t>
      </w:r>
    </w:p>
    <w:p w14:paraId="7995CCB1"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здатність</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приймати</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свої</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рішення</w:t>
      </w:r>
      <w:proofErr w:type="spellEnd"/>
      <w:r w:rsidRPr="00257F08">
        <w:rPr>
          <w:rFonts w:ascii="Times New Roman" w:hAnsi="Times New Roman" w:cs="Times New Roman"/>
          <w:sz w:val="28"/>
          <w:szCs w:val="28"/>
        </w:rPr>
        <w:t xml:space="preserve"> і </w:t>
      </w:r>
      <w:proofErr w:type="spellStart"/>
      <w:r w:rsidRPr="00257F08">
        <w:rPr>
          <w:rFonts w:ascii="Times New Roman" w:hAnsi="Times New Roman" w:cs="Times New Roman"/>
          <w:sz w:val="28"/>
          <w:szCs w:val="28"/>
        </w:rPr>
        <w:t>прагнути</w:t>
      </w:r>
      <w:proofErr w:type="spellEnd"/>
      <w:r w:rsidRPr="00257F08">
        <w:rPr>
          <w:rFonts w:ascii="Times New Roman" w:hAnsi="Times New Roman" w:cs="Times New Roman"/>
          <w:sz w:val="28"/>
          <w:szCs w:val="28"/>
        </w:rPr>
        <w:t xml:space="preserve"> до </w:t>
      </w:r>
      <w:proofErr w:type="spellStart"/>
      <w:r w:rsidRPr="00257F08">
        <w:rPr>
          <w:rFonts w:ascii="Times New Roman" w:hAnsi="Times New Roman" w:cs="Times New Roman"/>
          <w:sz w:val="28"/>
          <w:szCs w:val="28"/>
        </w:rPr>
        <w:t>розуміння</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власних</w:t>
      </w:r>
      <w:proofErr w:type="spellEnd"/>
      <w:r w:rsidRPr="00257F08">
        <w:rPr>
          <w:rFonts w:ascii="Times New Roman" w:hAnsi="Times New Roman" w:cs="Times New Roman"/>
          <w:sz w:val="28"/>
          <w:szCs w:val="28"/>
        </w:rPr>
        <w:t xml:space="preserve"> потреб; </w:t>
      </w:r>
    </w:p>
    <w:p w14:paraId="02DA916C"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уміння</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визначити</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особисті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ролі</w:t>
      </w:r>
      <w:proofErr w:type="spellEnd"/>
      <w:r w:rsidRPr="00257F08">
        <w:rPr>
          <w:rFonts w:ascii="Times New Roman" w:hAnsi="Times New Roman" w:cs="Times New Roman"/>
          <w:sz w:val="28"/>
          <w:szCs w:val="28"/>
        </w:rPr>
        <w:t xml:space="preserve"> в </w:t>
      </w:r>
      <w:proofErr w:type="spellStart"/>
      <w:r w:rsidRPr="00257F08">
        <w:rPr>
          <w:rFonts w:ascii="Times New Roman" w:hAnsi="Times New Roman" w:cs="Times New Roman"/>
          <w:sz w:val="28"/>
          <w:szCs w:val="28"/>
        </w:rPr>
        <w:t>суспільстві</w:t>
      </w:r>
      <w:proofErr w:type="spellEnd"/>
      <w:r w:rsidRPr="00257F08">
        <w:rPr>
          <w:rFonts w:ascii="Times New Roman" w:hAnsi="Times New Roman" w:cs="Times New Roman"/>
          <w:sz w:val="28"/>
          <w:szCs w:val="28"/>
        </w:rPr>
        <w:t xml:space="preserve"> ;</w:t>
      </w:r>
    </w:p>
    <w:p w14:paraId="16099E19"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ціннісні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орієнтації</w:t>
      </w:r>
      <w:proofErr w:type="spellEnd"/>
      <w:r w:rsidRPr="00257F08">
        <w:rPr>
          <w:rFonts w:ascii="Times New Roman" w:hAnsi="Times New Roman" w:cs="Times New Roman"/>
          <w:sz w:val="28"/>
          <w:szCs w:val="28"/>
        </w:rPr>
        <w:t xml:space="preserve"> ;</w:t>
      </w:r>
    </w:p>
    <w:p w14:paraId="0A02F1F7"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розвиток</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особистісних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якостей</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саморегуляція</w:t>
      </w:r>
      <w:proofErr w:type="spellEnd"/>
    </w:p>
    <w:p w14:paraId="2E0942C9"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r w:rsidRPr="00257F08">
        <w:rPr>
          <w:rFonts w:ascii="Times New Roman" w:hAnsi="Times New Roman" w:cs="Times New Roman"/>
          <w:sz w:val="28"/>
          <w:szCs w:val="28"/>
        </w:rPr>
        <w:t xml:space="preserve">культура </w:t>
      </w:r>
      <w:proofErr w:type="spellStart"/>
      <w:r w:rsidRPr="00257F08">
        <w:rPr>
          <w:rFonts w:ascii="Times New Roman" w:hAnsi="Times New Roman" w:cs="Times New Roman"/>
          <w:sz w:val="28"/>
          <w:szCs w:val="28"/>
        </w:rPr>
        <w:t>міжособистісних</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стосунків</w:t>
      </w:r>
      <w:proofErr w:type="spellEnd"/>
      <w:r w:rsidRPr="00257F08">
        <w:rPr>
          <w:rFonts w:ascii="Times New Roman" w:hAnsi="Times New Roman" w:cs="Times New Roman"/>
          <w:sz w:val="28"/>
          <w:szCs w:val="28"/>
        </w:rPr>
        <w:t>.</w:t>
      </w:r>
    </w:p>
    <w:p w14:paraId="3453D962" w14:textId="77777777" w:rsidR="00257F08" w:rsidRPr="00257F08" w:rsidRDefault="00257F08" w:rsidP="0081046B">
      <w:pPr>
        <w:pStyle w:val="21"/>
        <w:spacing w:after="0" w:line="276" w:lineRule="auto"/>
        <w:rPr>
          <w:rFonts w:ascii="Times New Roman" w:hAnsi="Times New Roman" w:cs="Times New Roman"/>
          <w:b/>
          <w:sz w:val="28"/>
          <w:szCs w:val="28"/>
        </w:rPr>
      </w:pPr>
      <w:proofErr w:type="spellStart"/>
      <w:r w:rsidRPr="00257F08">
        <w:rPr>
          <w:rFonts w:ascii="Times New Roman" w:hAnsi="Times New Roman" w:cs="Times New Roman"/>
          <w:b/>
          <w:i/>
          <w:sz w:val="28"/>
          <w:szCs w:val="28"/>
        </w:rPr>
        <w:t>Компетентне</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ставлення</w:t>
      </w:r>
      <w:proofErr w:type="spellEnd"/>
      <w:r w:rsidRPr="00257F08">
        <w:rPr>
          <w:rFonts w:ascii="Times New Roman" w:hAnsi="Times New Roman" w:cs="Times New Roman"/>
          <w:b/>
          <w:i/>
          <w:sz w:val="28"/>
          <w:szCs w:val="28"/>
        </w:rPr>
        <w:t xml:space="preserve"> до </w:t>
      </w:r>
      <w:proofErr w:type="spellStart"/>
      <w:r w:rsidRPr="00257F08">
        <w:rPr>
          <w:rFonts w:ascii="Times New Roman" w:hAnsi="Times New Roman" w:cs="Times New Roman"/>
          <w:b/>
          <w:i/>
          <w:sz w:val="28"/>
          <w:szCs w:val="28"/>
        </w:rPr>
        <w:t>власного</w:t>
      </w:r>
      <w:proofErr w:type="spellEnd"/>
      <w:r w:rsidRPr="00257F08">
        <w:rPr>
          <w:rFonts w:ascii="Times New Roman" w:hAnsi="Times New Roman" w:cs="Times New Roman"/>
          <w:b/>
          <w:i/>
          <w:sz w:val="28"/>
          <w:szCs w:val="28"/>
        </w:rPr>
        <w:t xml:space="preserve"> </w:t>
      </w:r>
      <w:proofErr w:type="spellStart"/>
      <w:r w:rsidRPr="00257F08">
        <w:rPr>
          <w:rFonts w:ascii="Times New Roman" w:hAnsi="Times New Roman" w:cs="Times New Roman"/>
          <w:b/>
          <w:i/>
          <w:sz w:val="28"/>
          <w:szCs w:val="28"/>
        </w:rPr>
        <w:t>здоров’я</w:t>
      </w:r>
      <w:proofErr w:type="spellEnd"/>
      <w:r w:rsidRPr="00257F08">
        <w:rPr>
          <w:rFonts w:ascii="Times New Roman" w:hAnsi="Times New Roman" w:cs="Times New Roman"/>
          <w:b/>
          <w:i/>
          <w:sz w:val="28"/>
          <w:szCs w:val="28"/>
        </w:rPr>
        <w:t>:</w:t>
      </w:r>
    </w:p>
    <w:p w14:paraId="0FC75F91"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соматичне</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здоров’я</w:t>
      </w:r>
      <w:proofErr w:type="spellEnd"/>
      <w:r w:rsidRPr="00257F08">
        <w:rPr>
          <w:rFonts w:ascii="Times New Roman" w:hAnsi="Times New Roman" w:cs="Times New Roman"/>
          <w:sz w:val="28"/>
          <w:szCs w:val="28"/>
        </w:rPr>
        <w:t>;</w:t>
      </w:r>
    </w:p>
    <w:p w14:paraId="6EAA04C8"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клінічне</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здоров’я</w:t>
      </w:r>
      <w:proofErr w:type="spellEnd"/>
      <w:r w:rsidRPr="00257F08">
        <w:rPr>
          <w:rFonts w:ascii="Times New Roman" w:hAnsi="Times New Roman" w:cs="Times New Roman"/>
          <w:sz w:val="28"/>
          <w:szCs w:val="28"/>
        </w:rPr>
        <w:t>;</w:t>
      </w:r>
    </w:p>
    <w:p w14:paraId="0B8654F6"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фізичне</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здоров’я</w:t>
      </w:r>
      <w:proofErr w:type="spellEnd"/>
      <w:r w:rsidRPr="00257F08">
        <w:rPr>
          <w:rFonts w:ascii="Times New Roman" w:hAnsi="Times New Roman" w:cs="Times New Roman"/>
          <w:sz w:val="28"/>
          <w:szCs w:val="28"/>
        </w:rPr>
        <w:t>;</w:t>
      </w:r>
    </w:p>
    <w:p w14:paraId="3B760ED9"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психічне</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здоров’я</w:t>
      </w:r>
      <w:proofErr w:type="spellEnd"/>
      <w:r w:rsidRPr="00257F08">
        <w:rPr>
          <w:rFonts w:ascii="Times New Roman" w:hAnsi="Times New Roman" w:cs="Times New Roman"/>
          <w:sz w:val="28"/>
          <w:szCs w:val="28"/>
        </w:rPr>
        <w:t>;</w:t>
      </w:r>
    </w:p>
    <w:p w14:paraId="3B247E7D" w14:textId="77777777" w:rsidR="00257F08" w:rsidRPr="00257F08" w:rsidRDefault="00257F08" w:rsidP="0081046B">
      <w:pPr>
        <w:pStyle w:val="21"/>
        <w:numPr>
          <w:ilvl w:val="0"/>
          <w:numId w:val="34"/>
        </w:numPr>
        <w:spacing w:after="0" w:line="276" w:lineRule="auto"/>
        <w:rPr>
          <w:rFonts w:ascii="Times New Roman" w:hAnsi="Times New Roman" w:cs="Times New Roman"/>
          <w:sz w:val="28"/>
          <w:szCs w:val="28"/>
        </w:rPr>
      </w:pPr>
      <w:proofErr w:type="spellStart"/>
      <w:r w:rsidRPr="00257F08">
        <w:rPr>
          <w:rFonts w:ascii="Times New Roman" w:hAnsi="Times New Roman" w:cs="Times New Roman"/>
          <w:sz w:val="28"/>
          <w:szCs w:val="28"/>
        </w:rPr>
        <w:t>валеологічні</w:t>
      </w:r>
      <w:proofErr w:type="spellEnd"/>
      <w:r w:rsidRPr="00257F08">
        <w:rPr>
          <w:rFonts w:ascii="Times New Roman" w:hAnsi="Times New Roman" w:cs="Times New Roman"/>
          <w:sz w:val="28"/>
          <w:szCs w:val="28"/>
        </w:rPr>
        <w:t xml:space="preserve"> </w:t>
      </w:r>
      <w:proofErr w:type="spellStart"/>
      <w:r w:rsidRPr="00257F08">
        <w:rPr>
          <w:rFonts w:ascii="Times New Roman" w:hAnsi="Times New Roman" w:cs="Times New Roman"/>
          <w:sz w:val="28"/>
          <w:szCs w:val="28"/>
        </w:rPr>
        <w:t>знання</w:t>
      </w:r>
      <w:proofErr w:type="spellEnd"/>
      <w:r w:rsidRPr="00257F08">
        <w:rPr>
          <w:rFonts w:ascii="Times New Roman" w:hAnsi="Times New Roman" w:cs="Times New Roman"/>
          <w:sz w:val="28"/>
          <w:szCs w:val="28"/>
        </w:rPr>
        <w:t>.</w:t>
      </w:r>
    </w:p>
    <w:p w14:paraId="02154B38" w14:textId="77777777" w:rsidR="00E83F79" w:rsidRPr="00257F08" w:rsidRDefault="00E83F79" w:rsidP="0081046B">
      <w:pPr>
        <w:spacing w:after="0" w:line="276" w:lineRule="auto"/>
        <w:ind w:firstLine="567"/>
        <w:jc w:val="both"/>
        <w:rPr>
          <w:rFonts w:ascii="Times New Roman" w:hAnsi="Times New Roman" w:cs="Times New Roman"/>
          <w:sz w:val="28"/>
          <w:szCs w:val="28"/>
          <w:lang w:val="uk-UA"/>
        </w:rPr>
      </w:pPr>
    </w:p>
    <w:p w14:paraId="05F3539A" w14:textId="77777777" w:rsidR="00E83F79" w:rsidRPr="00257F08" w:rsidRDefault="00E83F79" w:rsidP="0081046B">
      <w:pPr>
        <w:spacing w:after="0" w:line="276" w:lineRule="auto"/>
        <w:ind w:firstLine="567"/>
        <w:jc w:val="both"/>
        <w:rPr>
          <w:rFonts w:ascii="Times New Roman" w:hAnsi="Times New Roman" w:cs="Times New Roman"/>
          <w:sz w:val="28"/>
          <w:szCs w:val="28"/>
          <w:lang w:val="uk-UA"/>
        </w:rPr>
      </w:pPr>
    </w:p>
    <w:p w14:paraId="62DAED86" w14:textId="77777777" w:rsidR="00E83F79" w:rsidRPr="00E83F79" w:rsidRDefault="00E83F79" w:rsidP="000B7225">
      <w:pPr>
        <w:spacing w:after="0" w:line="240" w:lineRule="auto"/>
        <w:jc w:val="both"/>
        <w:rPr>
          <w:lang w:val="uk-UA"/>
        </w:rPr>
      </w:pPr>
    </w:p>
    <w:p w14:paraId="20AF6D9F" w14:textId="77777777" w:rsidR="00AA42BB" w:rsidRPr="00334238" w:rsidRDefault="00C45938" w:rsidP="00953E5C">
      <w:pPr>
        <w:spacing w:after="0" w:line="240" w:lineRule="auto"/>
        <w:jc w:val="both"/>
        <w:rPr>
          <w:lang w:val="uk-UA"/>
        </w:rPr>
      </w:pPr>
      <w:r w:rsidRPr="00C45938">
        <w:rPr>
          <w:noProof/>
          <w:lang w:eastAsia="ru-RU"/>
        </w:rPr>
        <w:lastRenderedPageBreak/>
        <w:drawing>
          <wp:inline distT="0" distB="0" distL="0" distR="0" wp14:anchorId="100DA021" wp14:editId="75C4D366">
            <wp:extent cx="5491480" cy="2787534"/>
            <wp:effectExtent l="0" t="0" r="0" b="0"/>
            <wp:docPr id="2" name="Рисунок 2" descr="C:\Users\User\Desktop\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1480" cy="2787534"/>
                    </a:xfrm>
                    <a:prstGeom prst="rect">
                      <a:avLst/>
                    </a:prstGeom>
                    <a:noFill/>
                    <a:ln>
                      <a:noFill/>
                    </a:ln>
                  </pic:spPr>
                </pic:pic>
              </a:graphicData>
            </a:graphic>
          </wp:inline>
        </w:drawing>
      </w:r>
    </w:p>
    <w:sectPr w:rsidR="00AA42BB" w:rsidRPr="00334238" w:rsidSect="00E83F79">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AD5"/>
    <w:multiLevelType w:val="hybridMultilevel"/>
    <w:tmpl w:val="8D488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D0589"/>
    <w:multiLevelType w:val="hybridMultilevel"/>
    <w:tmpl w:val="768A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F0CAF"/>
    <w:multiLevelType w:val="hybridMultilevel"/>
    <w:tmpl w:val="BDFCE148"/>
    <w:lvl w:ilvl="0" w:tplc="2EEC98D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7C1193"/>
    <w:multiLevelType w:val="hybridMultilevel"/>
    <w:tmpl w:val="3DE4E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854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D6074C"/>
    <w:multiLevelType w:val="hybridMultilevel"/>
    <w:tmpl w:val="3F2624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AD5F0E"/>
    <w:multiLevelType w:val="multilevel"/>
    <w:tmpl w:val="B666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01AB6"/>
    <w:multiLevelType w:val="hybridMultilevel"/>
    <w:tmpl w:val="7D3E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CD35E1"/>
    <w:multiLevelType w:val="hybridMultilevel"/>
    <w:tmpl w:val="22A200CA"/>
    <w:lvl w:ilvl="0" w:tplc="0419000F">
      <w:start w:val="1"/>
      <w:numFmt w:val="decimal"/>
      <w:lvlText w:val="%1."/>
      <w:lvlJc w:val="left"/>
      <w:pPr>
        <w:tabs>
          <w:tab w:val="num" w:pos="660"/>
        </w:tabs>
        <w:ind w:left="660" w:hanging="360"/>
      </w:pPr>
    </w:lvl>
    <w:lvl w:ilvl="1" w:tplc="8F24FE9E">
      <w:start w:val="1"/>
      <w:numFmt w:val="bullet"/>
      <w:lvlText w:val="-"/>
      <w:lvlJc w:val="left"/>
      <w:pPr>
        <w:tabs>
          <w:tab w:val="num" w:pos="1380"/>
        </w:tabs>
        <w:ind w:left="138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2F7A7F"/>
    <w:multiLevelType w:val="hybridMultilevel"/>
    <w:tmpl w:val="586A6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110320"/>
    <w:multiLevelType w:val="multilevel"/>
    <w:tmpl w:val="140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D5990"/>
    <w:multiLevelType w:val="hybridMultilevel"/>
    <w:tmpl w:val="AA9CA554"/>
    <w:lvl w:ilvl="0" w:tplc="969E9B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D2894"/>
    <w:multiLevelType w:val="hybridMultilevel"/>
    <w:tmpl w:val="EED291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ACF020D"/>
    <w:multiLevelType w:val="hybridMultilevel"/>
    <w:tmpl w:val="58F2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A21669"/>
    <w:multiLevelType w:val="hybridMultilevel"/>
    <w:tmpl w:val="3DD6C3C2"/>
    <w:lvl w:ilvl="0" w:tplc="706A2956">
      <w:numFmt w:val="bullet"/>
      <w:lvlText w:val="-"/>
      <w:lvlJc w:val="left"/>
      <w:pPr>
        <w:tabs>
          <w:tab w:val="num" w:pos="1068"/>
        </w:tabs>
        <w:ind w:left="1068" w:hanging="360"/>
      </w:pPr>
      <w:rPr>
        <w:rFonts w:ascii="Times New Roman" w:eastAsia="Times New Roman" w:hAnsi="Times New Roman" w:cs="Times New Roman" w:hint="default"/>
        <w:b/>
        <w:sz w:val="32"/>
      </w:rPr>
    </w:lvl>
    <w:lvl w:ilvl="1" w:tplc="A65ED6B2">
      <w:start w:val="1"/>
      <w:numFmt w:val="decimal"/>
      <w:lvlText w:val="%2."/>
      <w:lvlJc w:val="left"/>
      <w:pPr>
        <w:tabs>
          <w:tab w:val="num" w:pos="1788"/>
        </w:tabs>
        <w:ind w:left="1788" w:hanging="360"/>
      </w:pPr>
      <w:rPr>
        <w:b/>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0F7265C"/>
    <w:multiLevelType w:val="hybridMultilevel"/>
    <w:tmpl w:val="C47E8D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1496A4F"/>
    <w:multiLevelType w:val="hybridMultilevel"/>
    <w:tmpl w:val="2B3C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0334B8"/>
    <w:multiLevelType w:val="hybridMultilevel"/>
    <w:tmpl w:val="E64C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085AB9"/>
    <w:multiLevelType w:val="multilevel"/>
    <w:tmpl w:val="7CD2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971BAD"/>
    <w:multiLevelType w:val="hybridMultilevel"/>
    <w:tmpl w:val="84B20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04587F"/>
    <w:multiLevelType w:val="hybridMultilevel"/>
    <w:tmpl w:val="0B1C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A50DD"/>
    <w:multiLevelType w:val="hybridMultilevel"/>
    <w:tmpl w:val="2CF05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50E7250"/>
    <w:multiLevelType w:val="hybridMultilevel"/>
    <w:tmpl w:val="12466BE6"/>
    <w:lvl w:ilvl="0" w:tplc="7DEE71D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7141DFF"/>
    <w:multiLevelType w:val="hybridMultilevel"/>
    <w:tmpl w:val="41B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F6273D"/>
    <w:multiLevelType w:val="hybridMultilevel"/>
    <w:tmpl w:val="055CF7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50477D7C"/>
    <w:multiLevelType w:val="hybridMultilevel"/>
    <w:tmpl w:val="C584E8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30B0356"/>
    <w:multiLevelType w:val="hybridMultilevel"/>
    <w:tmpl w:val="43E290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8111682"/>
    <w:multiLevelType w:val="hybridMultilevel"/>
    <w:tmpl w:val="18F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2E4F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2C67F1"/>
    <w:multiLevelType w:val="hybridMultilevel"/>
    <w:tmpl w:val="A83A28DC"/>
    <w:lvl w:ilvl="0" w:tplc="04220001">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4" w15:restartNumberingAfterBreak="0">
    <w:nsid w:val="6FA26D00"/>
    <w:multiLevelType w:val="multilevel"/>
    <w:tmpl w:val="DFD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677D6"/>
    <w:multiLevelType w:val="hybridMultilevel"/>
    <w:tmpl w:val="2326F4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10646BD"/>
    <w:multiLevelType w:val="hybridMultilevel"/>
    <w:tmpl w:val="3568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9875E9"/>
    <w:multiLevelType w:val="hybridMultilevel"/>
    <w:tmpl w:val="A792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74010"/>
    <w:multiLevelType w:val="multilevel"/>
    <w:tmpl w:val="BB7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A7419"/>
    <w:multiLevelType w:val="hybridMultilevel"/>
    <w:tmpl w:val="C7989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8122107">
    <w:abstractNumId w:val="13"/>
  </w:num>
  <w:num w:numId="2" w16cid:durableId="611975771">
    <w:abstractNumId w:val="8"/>
  </w:num>
  <w:num w:numId="3" w16cid:durableId="1715692801">
    <w:abstractNumId w:val="34"/>
  </w:num>
  <w:num w:numId="4" w16cid:durableId="1047487770">
    <w:abstractNumId w:val="38"/>
  </w:num>
  <w:num w:numId="5" w16cid:durableId="940717937">
    <w:abstractNumId w:val="7"/>
  </w:num>
  <w:num w:numId="6" w16cid:durableId="1025012862">
    <w:abstractNumId w:val="4"/>
  </w:num>
  <w:num w:numId="7" w16cid:durableId="205681626">
    <w:abstractNumId w:val="25"/>
  </w:num>
  <w:num w:numId="8" w16cid:durableId="1217736162">
    <w:abstractNumId w:val="23"/>
  </w:num>
  <w:num w:numId="9" w16cid:durableId="1409687727">
    <w:abstractNumId w:val="9"/>
  </w:num>
  <w:num w:numId="10" w16cid:durableId="697849012">
    <w:abstractNumId w:val="20"/>
  </w:num>
  <w:num w:numId="11" w16cid:durableId="418721705">
    <w:abstractNumId w:val="39"/>
  </w:num>
  <w:num w:numId="12" w16cid:durableId="1136946127">
    <w:abstractNumId w:val="37"/>
  </w:num>
  <w:num w:numId="13" w16cid:durableId="472795887">
    <w:abstractNumId w:val="19"/>
  </w:num>
  <w:num w:numId="14" w16cid:durableId="1480154306">
    <w:abstractNumId w:val="0"/>
  </w:num>
  <w:num w:numId="15" w16cid:durableId="862403708">
    <w:abstractNumId w:val="3"/>
  </w:num>
  <w:num w:numId="16" w16cid:durableId="1907714898">
    <w:abstractNumId w:val="31"/>
  </w:num>
  <w:num w:numId="17" w16cid:durableId="1463421174">
    <w:abstractNumId w:val="22"/>
  </w:num>
  <w:num w:numId="18" w16cid:durableId="1638561939">
    <w:abstractNumId w:val="36"/>
  </w:num>
  <w:num w:numId="19" w16cid:durableId="810564295">
    <w:abstractNumId w:val="24"/>
  </w:num>
  <w:num w:numId="20" w16cid:durableId="1630013283">
    <w:abstractNumId w:val="27"/>
  </w:num>
  <w:num w:numId="21" w16cid:durableId="121776364">
    <w:abstractNumId w:val="1"/>
  </w:num>
  <w:num w:numId="22" w16cid:durableId="1915702797">
    <w:abstractNumId w:val="35"/>
  </w:num>
  <w:num w:numId="23" w16cid:durableId="1146095159">
    <w:abstractNumId w:val="12"/>
  </w:num>
  <w:num w:numId="24" w16cid:durableId="929463147">
    <w:abstractNumId w:val="30"/>
  </w:num>
  <w:num w:numId="25" w16cid:durableId="829634828">
    <w:abstractNumId w:val="6"/>
  </w:num>
  <w:num w:numId="26" w16cid:durableId="475146085">
    <w:abstractNumId w:val="29"/>
  </w:num>
  <w:num w:numId="27" w16cid:durableId="796410718">
    <w:abstractNumId w:val="2"/>
  </w:num>
  <w:num w:numId="28" w16cid:durableId="470440291">
    <w:abstractNumId w:val="14"/>
  </w:num>
  <w:num w:numId="29" w16cid:durableId="1032733545">
    <w:abstractNumId w:val="16"/>
  </w:num>
  <w:num w:numId="30" w16cid:durableId="1760056439">
    <w:abstractNumId w:val="15"/>
  </w:num>
  <w:num w:numId="31" w16cid:durableId="1108237207">
    <w:abstractNumId w:val="18"/>
  </w:num>
  <w:num w:numId="32" w16cid:durableId="1675499080">
    <w:abstractNumId w:val="28"/>
  </w:num>
  <w:num w:numId="33" w16cid:durableId="4758736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9070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1058694">
    <w:abstractNumId w:val="33"/>
  </w:num>
  <w:num w:numId="36" w16cid:durableId="734664968">
    <w:abstractNumId w:val="5"/>
  </w:num>
  <w:num w:numId="37" w16cid:durableId="105583556">
    <w:abstractNumId w:val="32"/>
  </w:num>
  <w:num w:numId="38" w16cid:durableId="127343629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5129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642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53212"/>
    <w:rsid w:val="00003603"/>
    <w:rsid w:val="00011AF5"/>
    <w:rsid w:val="00034649"/>
    <w:rsid w:val="000518D4"/>
    <w:rsid w:val="0007472B"/>
    <w:rsid w:val="000943E8"/>
    <w:rsid w:val="000B0404"/>
    <w:rsid w:val="000B3041"/>
    <w:rsid w:val="000B6B5D"/>
    <w:rsid w:val="000B7225"/>
    <w:rsid w:val="000D2E28"/>
    <w:rsid w:val="000D54B0"/>
    <w:rsid w:val="000E100E"/>
    <w:rsid w:val="000E3991"/>
    <w:rsid w:val="000F3F01"/>
    <w:rsid w:val="000F7362"/>
    <w:rsid w:val="00101FC2"/>
    <w:rsid w:val="00103479"/>
    <w:rsid w:val="0011038F"/>
    <w:rsid w:val="001138D1"/>
    <w:rsid w:val="00135A1B"/>
    <w:rsid w:val="00150389"/>
    <w:rsid w:val="00157048"/>
    <w:rsid w:val="00181ED7"/>
    <w:rsid w:val="00194F21"/>
    <w:rsid w:val="001A1594"/>
    <w:rsid w:val="001B3DD9"/>
    <w:rsid w:val="001D0F08"/>
    <w:rsid w:val="001D3184"/>
    <w:rsid w:val="001D492A"/>
    <w:rsid w:val="001D56B4"/>
    <w:rsid w:val="001F436F"/>
    <w:rsid w:val="00201F57"/>
    <w:rsid w:val="00206861"/>
    <w:rsid w:val="00210771"/>
    <w:rsid w:val="00221E3B"/>
    <w:rsid w:val="0023227B"/>
    <w:rsid w:val="00232628"/>
    <w:rsid w:val="002406F7"/>
    <w:rsid w:val="0024311D"/>
    <w:rsid w:val="00257F08"/>
    <w:rsid w:val="0026113C"/>
    <w:rsid w:val="00271541"/>
    <w:rsid w:val="00282D81"/>
    <w:rsid w:val="00295AAE"/>
    <w:rsid w:val="00296C60"/>
    <w:rsid w:val="002A5BBD"/>
    <w:rsid w:val="002B00EC"/>
    <w:rsid w:val="002C504B"/>
    <w:rsid w:val="002E1285"/>
    <w:rsid w:val="002F2869"/>
    <w:rsid w:val="00325E64"/>
    <w:rsid w:val="00333B94"/>
    <w:rsid w:val="00334238"/>
    <w:rsid w:val="00336053"/>
    <w:rsid w:val="0033721F"/>
    <w:rsid w:val="00345B4B"/>
    <w:rsid w:val="003572FC"/>
    <w:rsid w:val="00367104"/>
    <w:rsid w:val="003709B1"/>
    <w:rsid w:val="00375057"/>
    <w:rsid w:val="00391A96"/>
    <w:rsid w:val="003A2068"/>
    <w:rsid w:val="003A75AF"/>
    <w:rsid w:val="003B435A"/>
    <w:rsid w:val="003C1BC2"/>
    <w:rsid w:val="003C2062"/>
    <w:rsid w:val="003C467C"/>
    <w:rsid w:val="003D2E61"/>
    <w:rsid w:val="003E4895"/>
    <w:rsid w:val="003F0A42"/>
    <w:rsid w:val="004108C0"/>
    <w:rsid w:val="004109F1"/>
    <w:rsid w:val="0041231E"/>
    <w:rsid w:val="00414C4A"/>
    <w:rsid w:val="00415232"/>
    <w:rsid w:val="004433FD"/>
    <w:rsid w:val="00443916"/>
    <w:rsid w:val="00444B3A"/>
    <w:rsid w:val="0046171C"/>
    <w:rsid w:val="00475F6A"/>
    <w:rsid w:val="004A2254"/>
    <w:rsid w:val="004A5EAE"/>
    <w:rsid w:val="004B47FF"/>
    <w:rsid w:val="004D7693"/>
    <w:rsid w:val="004E31FB"/>
    <w:rsid w:val="004E599E"/>
    <w:rsid w:val="004E75A8"/>
    <w:rsid w:val="004E7E7E"/>
    <w:rsid w:val="004F3D47"/>
    <w:rsid w:val="005044EF"/>
    <w:rsid w:val="00507903"/>
    <w:rsid w:val="0051103E"/>
    <w:rsid w:val="00514EAA"/>
    <w:rsid w:val="00521173"/>
    <w:rsid w:val="00535864"/>
    <w:rsid w:val="00543871"/>
    <w:rsid w:val="00545D90"/>
    <w:rsid w:val="005518DD"/>
    <w:rsid w:val="00551E94"/>
    <w:rsid w:val="00565C7D"/>
    <w:rsid w:val="00566F78"/>
    <w:rsid w:val="00572482"/>
    <w:rsid w:val="005770C3"/>
    <w:rsid w:val="00577C24"/>
    <w:rsid w:val="00582950"/>
    <w:rsid w:val="005A558B"/>
    <w:rsid w:val="005A6760"/>
    <w:rsid w:val="005A6E2A"/>
    <w:rsid w:val="005B3572"/>
    <w:rsid w:val="005B7D19"/>
    <w:rsid w:val="005C05F6"/>
    <w:rsid w:val="005C2C2C"/>
    <w:rsid w:val="005E6358"/>
    <w:rsid w:val="005E7178"/>
    <w:rsid w:val="0060069E"/>
    <w:rsid w:val="006068F9"/>
    <w:rsid w:val="006131CD"/>
    <w:rsid w:val="00635BFD"/>
    <w:rsid w:val="00637BFF"/>
    <w:rsid w:val="00642888"/>
    <w:rsid w:val="00642956"/>
    <w:rsid w:val="00642DEF"/>
    <w:rsid w:val="00646177"/>
    <w:rsid w:val="00650A92"/>
    <w:rsid w:val="006643C0"/>
    <w:rsid w:val="006B2111"/>
    <w:rsid w:val="006B6E98"/>
    <w:rsid w:val="006C2138"/>
    <w:rsid w:val="006C658A"/>
    <w:rsid w:val="006D2CD0"/>
    <w:rsid w:val="006D37A7"/>
    <w:rsid w:val="006D75B5"/>
    <w:rsid w:val="006E1BC4"/>
    <w:rsid w:val="00712C27"/>
    <w:rsid w:val="00712D95"/>
    <w:rsid w:val="00712E22"/>
    <w:rsid w:val="00717469"/>
    <w:rsid w:val="0072253B"/>
    <w:rsid w:val="00746C99"/>
    <w:rsid w:val="0075153F"/>
    <w:rsid w:val="0076254B"/>
    <w:rsid w:val="00763B90"/>
    <w:rsid w:val="0078343E"/>
    <w:rsid w:val="00792543"/>
    <w:rsid w:val="007C4421"/>
    <w:rsid w:val="007C7C1C"/>
    <w:rsid w:val="007D6551"/>
    <w:rsid w:val="007E01B4"/>
    <w:rsid w:val="007F2564"/>
    <w:rsid w:val="007F46CE"/>
    <w:rsid w:val="007F77C2"/>
    <w:rsid w:val="0080433B"/>
    <w:rsid w:val="0081046B"/>
    <w:rsid w:val="00812085"/>
    <w:rsid w:val="0082476B"/>
    <w:rsid w:val="008269B6"/>
    <w:rsid w:val="00831216"/>
    <w:rsid w:val="00833701"/>
    <w:rsid w:val="00843A46"/>
    <w:rsid w:val="00853AAE"/>
    <w:rsid w:val="00860B98"/>
    <w:rsid w:val="008B132E"/>
    <w:rsid w:val="008B3802"/>
    <w:rsid w:val="008B4FB0"/>
    <w:rsid w:val="008D6D3F"/>
    <w:rsid w:val="008D7B3C"/>
    <w:rsid w:val="008F6E4A"/>
    <w:rsid w:val="008F78EB"/>
    <w:rsid w:val="00900F62"/>
    <w:rsid w:val="0090648C"/>
    <w:rsid w:val="00907DE3"/>
    <w:rsid w:val="0091531C"/>
    <w:rsid w:val="0092289E"/>
    <w:rsid w:val="00927C05"/>
    <w:rsid w:val="00930D01"/>
    <w:rsid w:val="00933EB2"/>
    <w:rsid w:val="00935E87"/>
    <w:rsid w:val="00941BA9"/>
    <w:rsid w:val="009426E0"/>
    <w:rsid w:val="009437CE"/>
    <w:rsid w:val="00953E5C"/>
    <w:rsid w:val="009543F3"/>
    <w:rsid w:val="00954955"/>
    <w:rsid w:val="00961209"/>
    <w:rsid w:val="009641EC"/>
    <w:rsid w:val="00977DCF"/>
    <w:rsid w:val="009817B7"/>
    <w:rsid w:val="0098345A"/>
    <w:rsid w:val="009A6A09"/>
    <w:rsid w:val="009B4A95"/>
    <w:rsid w:val="009C2FD3"/>
    <w:rsid w:val="009D28DA"/>
    <w:rsid w:val="009D3DC5"/>
    <w:rsid w:val="009D5691"/>
    <w:rsid w:val="009D73BC"/>
    <w:rsid w:val="009E3764"/>
    <w:rsid w:val="009E5849"/>
    <w:rsid w:val="009F7188"/>
    <w:rsid w:val="00A10534"/>
    <w:rsid w:val="00A1688B"/>
    <w:rsid w:val="00A452D8"/>
    <w:rsid w:val="00A56470"/>
    <w:rsid w:val="00A767CA"/>
    <w:rsid w:val="00A774EC"/>
    <w:rsid w:val="00A77C29"/>
    <w:rsid w:val="00A80BF1"/>
    <w:rsid w:val="00A83C67"/>
    <w:rsid w:val="00A84B57"/>
    <w:rsid w:val="00A84B80"/>
    <w:rsid w:val="00A857CE"/>
    <w:rsid w:val="00AA1EF3"/>
    <w:rsid w:val="00AA42BB"/>
    <w:rsid w:val="00AD3EF3"/>
    <w:rsid w:val="00B31B1D"/>
    <w:rsid w:val="00B40C4B"/>
    <w:rsid w:val="00B5193F"/>
    <w:rsid w:val="00B53D95"/>
    <w:rsid w:val="00B56BC5"/>
    <w:rsid w:val="00B60DA9"/>
    <w:rsid w:val="00B76375"/>
    <w:rsid w:val="00B82EF3"/>
    <w:rsid w:val="00B85C8E"/>
    <w:rsid w:val="00B875FF"/>
    <w:rsid w:val="00BA281D"/>
    <w:rsid w:val="00BC6B28"/>
    <w:rsid w:val="00BD5E8D"/>
    <w:rsid w:val="00BE024D"/>
    <w:rsid w:val="00BE3B55"/>
    <w:rsid w:val="00BE636B"/>
    <w:rsid w:val="00C16B57"/>
    <w:rsid w:val="00C22564"/>
    <w:rsid w:val="00C27659"/>
    <w:rsid w:val="00C34D8E"/>
    <w:rsid w:val="00C36F49"/>
    <w:rsid w:val="00C436B4"/>
    <w:rsid w:val="00C43AB2"/>
    <w:rsid w:val="00C45938"/>
    <w:rsid w:val="00C52C6B"/>
    <w:rsid w:val="00C5640D"/>
    <w:rsid w:val="00C56865"/>
    <w:rsid w:val="00C65CBC"/>
    <w:rsid w:val="00C6637B"/>
    <w:rsid w:val="00C829CD"/>
    <w:rsid w:val="00C87918"/>
    <w:rsid w:val="00C9306A"/>
    <w:rsid w:val="00CA06CA"/>
    <w:rsid w:val="00CA1746"/>
    <w:rsid w:val="00CA2EAF"/>
    <w:rsid w:val="00CB5E88"/>
    <w:rsid w:val="00CC0ABB"/>
    <w:rsid w:val="00CC5153"/>
    <w:rsid w:val="00CC77C1"/>
    <w:rsid w:val="00CF0BEC"/>
    <w:rsid w:val="00D008A6"/>
    <w:rsid w:val="00D10987"/>
    <w:rsid w:val="00D122A4"/>
    <w:rsid w:val="00D14656"/>
    <w:rsid w:val="00D26120"/>
    <w:rsid w:val="00D42CA5"/>
    <w:rsid w:val="00D43A8D"/>
    <w:rsid w:val="00D47565"/>
    <w:rsid w:val="00D51278"/>
    <w:rsid w:val="00D57DBA"/>
    <w:rsid w:val="00D613C8"/>
    <w:rsid w:val="00D8108C"/>
    <w:rsid w:val="00D811E4"/>
    <w:rsid w:val="00D84D0F"/>
    <w:rsid w:val="00D87944"/>
    <w:rsid w:val="00D9547C"/>
    <w:rsid w:val="00DC4566"/>
    <w:rsid w:val="00DD1F1E"/>
    <w:rsid w:val="00DD44C8"/>
    <w:rsid w:val="00DE70DB"/>
    <w:rsid w:val="00DE7243"/>
    <w:rsid w:val="00DE752A"/>
    <w:rsid w:val="00DF1CCF"/>
    <w:rsid w:val="00DF6645"/>
    <w:rsid w:val="00DF710E"/>
    <w:rsid w:val="00E00C62"/>
    <w:rsid w:val="00E13F3A"/>
    <w:rsid w:val="00E43F12"/>
    <w:rsid w:val="00E472FF"/>
    <w:rsid w:val="00E508A7"/>
    <w:rsid w:val="00E54543"/>
    <w:rsid w:val="00E54CB3"/>
    <w:rsid w:val="00E57FE8"/>
    <w:rsid w:val="00E817BA"/>
    <w:rsid w:val="00E81C36"/>
    <w:rsid w:val="00E81CAE"/>
    <w:rsid w:val="00E83F79"/>
    <w:rsid w:val="00E869CC"/>
    <w:rsid w:val="00EA0DDF"/>
    <w:rsid w:val="00EA690F"/>
    <w:rsid w:val="00EB1643"/>
    <w:rsid w:val="00EB3CA9"/>
    <w:rsid w:val="00EC2AA9"/>
    <w:rsid w:val="00EC4469"/>
    <w:rsid w:val="00EC4CDC"/>
    <w:rsid w:val="00ED4419"/>
    <w:rsid w:val="00EF79C6"/>
    <w:rsid w:val="00F043CF"/>
    <w:rsid w:val="00F2133B"/>
    <w:rsid w:val="00F319B2"/>
    <w:rsid w:val="00F32A29"/>
    <w:rsid w:val="00F53212"/>
    <w:rsid w:val="00F705CD"/>
    <w:rsid w:val="00F856B4"/>
    <w:rsid w:val="00F8689C"/>
    <w:rsid w:val="00FB3542"/>
    <w:rsid w:val="00FC1025"/>
    <w:rsid w:val="00FE4C23"/>
    <w:rsid w:val="00FE7603"/>
    <w:rsid w:val="00FF109C"/>
    <w:rsid w:val="00FF4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0E61F8"/>
  <w15:docId w15:val="{896DB40F-7BDD-4E29-A2CB-7303AACE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12"/>
    <w:pPr>
      <w:spacing w:after="160" w:line="259" w:lineRule="auto"/>
    </w:pPr>
  </w:style>
  <w:style w:type="paragraph" w:styleId="1">
    <w:name w:val="heading 1"/>
    <w:basedOn w:val="a"/>
    <w:next w:val="a"/>
    <w:link w:val="10"/>
    <w:uiPriority w:val="9"/>
    <w:qFormat/>
    <w:rsid w:val="000B040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semiHidden/>
    <w:unhideWhenUsed/>
    <w:qFormat/>
    <w:rsid w:val="007D65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5D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404"/>
    <w:rPr>
      <w:rFonts w:asciiTheme="majorHAnsi" w:eastAsiaTheme="majorEastAsia" w:hAnsiTheme="majorHAnsi" w:cstheme="majorBidi"/>
      <w:color w:val="365F91" w:themeColor="accent1" w:themeShade="BF"/>
      <w:sz w:val="32"/>
      <w:szCs w:val="32"/>
      <w:lang w:val="en-US"/>
    </w:rPr>
  </w:style>
  <w:style w:type="paragraph" w:styleId="a3">
    <w:name w:val="Body Text"/>
    <w:basedOn w:val="a"/>
    <w:link w:val="a4"/>
    <w:rsid w:val="00210771"/>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210771"/>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C4566"/>
    <w:pPr>
      <w:ind w:left="720"/>
      <w:contextualSpacing/>
    </w:pPr>
  </w:style>
  <w:style w:type="paragraph" w:styleId="a6">
    <w:name w:val="No Spacing"/>
    <w:uiPriority w:val="1"/>
    <w:qFormat/>
    <w:rsid w:val="00DC4566"/>
    <w:pPr>
      <w:spacing w:after="0" w:line="240" w:lineRule="auto"/>
    </w:pPr>
    <w:rPr>
      <w:lang w:val="uk-UA"/>
    </w:rPr>
  </w:style>
  <w:style w:type="paragraph" w:customStyle="1" w:styleId="11">
    <w:name w:val="Звичайний1"/>
    <w:rsid w:val="00DC4566"/>
    <w:pPr>
      <w:pBdr>
        <w:top w:val="nil"/>
        <w:left w:val="nil"/>
        <w:bottom w:val="nil"/>
        <w:right w:val="nil"/>
        <w:between w:val="nil"/>
      </w:pBdr>
    </w:pPr>
    <w:rPr>
      <w:rFonts w:ascii="Calibri" w:eastAsia="Calibri" w:hAnsi="Calibri" w:cs="Calibri"/>
      <w:color w:val="000000"/>
      <w:lang w:val="uk-UA" w:eastAsia="ru-RU"/>
    </w:rPr>
  </w:style>
  <w:style w:type="paragraph" w:styleId="a7">
    <w:name w:val="Normal (Web)"/>
    <w:basedOn w:val="a"/>
    <w:uiPriority w:val="99"/>
    <w:semiHidden/>
    <w:unhideWhenUsed/>
    <w:rsid w:val="00CC5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C5153"/>
    <w:rPr>
      <w:b/>
      <w:bCs/>
    </w:rPr>
  </w:style>
  <w:style w:type="character" w:styleId="a9">
    <w:name w:val="Emphasis"/>
    <w:basedOn w:val="a0"/>
    <w:uiPriority w:val="20"/>
    <w:qFormat/>
    <w:rsid w:val="00CC5153"/>
    <w:rPr>
      <w:i/>
      <w:iCs/>
    </w:rPr>
  </w:style>
  <w:style w:type="paragraph" w:customStyle="1" w:styleId="Default">
    <w:name w:val="Default"/>
    <w:rsid w:val="00712D9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D810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108C"/>
    <w:rPr>
      <w:rFonts w:ascii="Tahoma" w:hAnsi="Tahoma" w:cs="Tahoma"/>
      <w:sz w:val="16"/>
      <w:szCs w:val="16"/>
    </w:rPr>
  </w:style>
  <w:style w:type="table" w:styleId="ac">
    <w:name w:val="Table Grid"/>
    <w:basedOn w:val="a1"/>
    <w:rsid w:val="00DE70DB"/>
    <w:pPr>
      <w:spacing w:after="0" w:line="240" w:lineRule="auto"/>
    </w:pPr>
    <w:rPr>
      <w:rFonts w:ascii="Times New Roman" w:eastAsia="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45D90"/>
    <w:rPr>
      <w:rFonts w:asciiTheme="majorHAnsi" w:eastAsiaTheme="majorEastAsia" w:hAnsiTheme="majorHAnsi" w:cstheme="majorBidi"/>
      <w:b/>
      <w:bCs/>
      <w:color w:val="4F81BD" w:themeColor="accent1"/>
    </w:rPr>
  </w:style>
  <w:style w:type="paragraph" w:styleId="21">
    <w:name w:val="Body Text 2"/>
    <w:basedOn w:val="a"/>
    <w:link w:val="22"/>
    <w:uiPriority w:val="99"/>
    <w:semiHidden/>
    <w:unhideWhenUsed/>
    <w:rsid w:val="00257F08"/>
    <w:pPr>
      <w:spacing w:after="120" w:line="480" w:lineRule="auto"/>
    </w:pPr>
  </w:style>
  <w:style w:type="character" w:customStyle="1" w:styleId="22">
    <w:name w:val="Основной текст 2 Знак"/>
    <w:basedOn w:val="a0"/>
    <w:link w:val="21"/>
    <w:uiPriority w:val="99"/>
    <w:semiHidden/>
    <w:rsid w:val="00257F08"/>
  </w:style>
  <w:style w:type="character" w:customStyle="1" w:styleId="20">
    <w:name w:val="Заголовок 2 Знак"/>
    <w:basedOn w:val="a0"/>
    <w:link w:val="2"/>
    <w:uiPriority w:val="9"/>
    <w:semiHidden/>
    <w:rsid w:val="007D6551"/>
    <w:rPr>
      <w:rFonts w:asciiTheme="majorHAnsi" w:eastAsiaTheme="majorEastAsia" w:hAnsiTheme="majorHAnsi" w:cstheme="majorBidi"/>
      <w:b/>
      <w:bCs/>
      <w:color w:val="4F81BD" w:themeColor="accent1"/>
      <w:sz w:val="26"/>
      <w:szCs w:val="26"/>
    </w:rPr>
  </w:style>
  <w:style w:type="character" w:styleId="ad">
    <w:name w:val="Hyperlink"/>
    <w:basedOn w:val="a0"/>
    <w:uiPriority w:val="99"/>
    <w:semiHidden/>
    <w:unhideWhenUsed/>
    <w:rsid w:val="007D6551"/>
    <w:rPr>
      <w:color w:val="0000FF"/>
      <w:u w:val="single"/>
    </w:rPr>
  </w:style>
  <w:style w:type="paragraph" w:customStyle="1" w:styleId="tj">
    <w:name w:val="tj"/>
    <w:basedOn w:val="a"/>
    <w:rsid w:val="00CA06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91648">
      <w:bodyDiv w:val="1"/>
      <w:marLeft w:val="0"/>
      <w:marRight w:val="0"/>
      <w:marTop w:val="0"/>
      <w:marBottom w:val="0"/>
      <w:divBdr>
        <w:top w:val="none" w:sz="0" w:space="0" w:color="auto"/>
        <w:left w:val="none" w:sz="0" w:space="0" w:color="auto"/>
        <w:bottom w:val="none" w:sz="0" w:space="0" w:color="auto"/>
        <w:right w:val="none" w:sz="0" w:space="0" w:color="auto"/>
      </w:divBdr>
    </w:div>
    <w:div w:id="782116010">
      <w:bodyDiv w:val="1"/>
      <w:marLeft w:val="0"/>
      <w:marRight w:val="0"/>
      <w:marTop w:val="0"/>
      <w:marBottom w:val="0"/>
      <w:divBdr>
        <w:top w:val="none" w:sz="0" w:space="0" w:color="auto"/>
        <w:left w:val="none" w:sz="0" w:space="0" w:color="auto"/>
        <w:bottom w:val="none" w:sz="0" w:space="0" w:color="auto"/>
        <w:right w:val="none" w:sz="0" w:space="0" w:color="auto"/>
      </w:divBdr>
      <w:divsChild>
        <w:div w:id="1103302277">
          <w:marLeft w:val="0"/>
          <w:marRight w:val="0"/>
          <w:marTop w:val="0"/>
          <w:marBottom w:val="0"/>
          <w:divBdr>
            <w:top w:val="none" w:sz="0" w:space="0" w:color="auto"/>
            <w:left w:val="none" w:sz="0" w:space="0" w:color="auto"/>
            <w:bottom w:val="dashed" w:sz="6" w:space="2" w:color="CBCBE6"/>
            <w:right w:val="none" w:sz="0" w:space="0" w:color="auto"/>
          </w:divBdr>
        </w:div>
      </w:divsChild>
    </w:div>
    <w:div w:id="812678863">
      <w:bodyDiv w:val="1"/>
      <w:marLeft w:val="0"/>
      <w:marRight w:val="0"/>
      <w:marTop w:val="0"/>
      <w:marBottom w:val="0"/>
      <w:divBdr>
        <w:top w:val="none" w:sz="0" w:space="0" w:color="auto"/>
        <w:left w:val="none" w:sz="0" w:space="0" w:color="auto"/>
        <w:bottom w:val="none" w:sz="0" w:space="0" w:color="auto"/>
        <w:right w:val="none" w:sz="0" w:space="0" w:color="auto"/>
      </w:divBdr>
    </w:div>
    <w:div w:id="1314598232">
      <w:bodyDiv w:val="1"/>
      <w:marLeft w:val="0"/>
      <w:marRight w:val="0"/>
      <w:marTop w:val="0"/>
      <w:marBottom w:val="0"/>
      <w:divBdr>
        <w:top w:val="none" w:sz="0" w:space="0" w:color="auto"/>
        <w:left w:val="none" w:sz="0" w:space="0" w:color="auto"/>
        <w:bottom w:val="none" w:sz="0" w:space="0" w:color="auto"/>
        <w:right w:val="none" w:sz="0" w:space="0" w:color="auto"/>
      </w:divBdr>
    </w:div>
    <w:div w:id="1370646097">
      <w:bodyDiv w:val="1"/>
      <w:marLeft w:val="0"/>
      <w:marRight w:val="0"/>
      <w:marTop w:val="0"/>
      <w:marBottom w:val="0"/>
      <w:divBdr>
        <w:top w:val="none" w:sz="0" w:space="0" w:color="auto"/>
        <w:left w:val="none" w:sz="0" w:space="0" w:color="auto"/>
        <w:bottom w:val="none" w:sz="0" w:space="0" w:color="auto"/>
        <w:right w:val="none" w:sz="0" w:space="0" w:color="auto"/>
      </w:divBdr>
    </w:div>
    <w:div w:id="1411385600">
      <w:bodyDiv w:val="1"/>
      <w:marLeft w:val="0"/>
      <w:marRight w:val="0"/>
      <w:marTop w:val="0"/>
      <w:marBottom w:val="0"/>
      <w:divBdr>
        <w:top w:val="none" w:sz="0" w:space="0" w:color="auto"/>
        <w:left w:val="none" w:sz="0" w:space="0" w:color="auto"/>
        <w:bottom w:val="none" w:sz="0" w:space="0" w:color="auto"/>
        <w:right w:val="none" w:sz="0" w:space="0" w:color="auto"/>
      </w:divBdr>
      <w:divsChild>
        <w:div w:id="1152214833">
          <w:marLeft w:val="0"/>
          <w:marRight w:val="0"/>
          <w:marTop w:val="0"/>
          <w:marBottom w:val="0"/>
          <w:divBdr>
            <w:top w:val="none" w:sz="0" w:space="0" w:color="auto"/>
            <w:left w:val="none" w:sz="0" w:space="0" w:color="auto"/>
            <w:bottom w:val="none" w:sz="0" w:space="0" w:color="auto"/>
            <w:right w:val="none" w:sz="0" w:space="0" w:color="auto"/>
          </w:divBdr>
        </w:div>
        <w:div w:id="1650211594">
          <w:marLeft w:val="0"/>
          <w:marRight w:val="0"/>
          <w:marTop w:val="0"/>
          <w:marBottom w:val="0"/>
          <w:divBdr>
            <w:top w:val="none" w:sz="0" w:space="0" w:color="auto"/>
            <w:left w:val="none" w:sz="0" w:space="0" w:color="auto"/>
            <w:bottom w:val="none" w:sz="0" w:space="0" w:color="auto"/>
            <w:right w:val="none" w:sz="0" w:space="0" w:color="auto"/>
          </w:divBdr>
        </w:div>
        <w:div w:id="2045598879">
          <w:marLeft w:val="0"/>
          <w:marRight w:val="0"/>
          <w:marTop w:val="0"/>
          <w:marBottom w:val="0"/>
          <w:divBdr>
            <w:top w:val="none" w:sz="0" w:space="0" w:color="auto"/>
            <w:left w:val="none" w:sz="0" w:space="0" w:color="auto"/>
            <w:bottom w:val="none" w:sz="0" w:space="0" w:color="auto"/>
            <w:right w:val="none" w:sz="0" w:space="0" w:color="auto"/>
          </w:divBdr>
        </w:div>
        <w:div w:id="1695576217">
          <w:marLeft w:val="0"/>
          <w:marRight w:val="0"/>
          <w:marTop w:val="0"/>
          <w:marBottom w:val="0"/>
          <w:divBdr>
            <w:top w:val="none" w:sz="0" w:space="0" w:color="auto"/>
            <w:left w:val="none" w:sz="0" w:space="0" w:color="auto"/>
            <w:bottom w:val="none" w:sz="0" w:space="0" w:color="auto"/>
            <w:right w:val="none" w:sz="0" w:space="0" w:color="auto"/>
          </w:divBdr>
        </w:div>
        <w:div w:id="1451169601">
          <w:marLeft w:val="0"/>
          <w:marRight w:val="0"/>
          <w:marTop w:val="0"/>
          <w:marBottom w:val="0"/>
          <w:divBdr>
            <w:top w:val="none" w:sz="0" w:space="0" w:color="auto"/>
            <w:left w:val="none" w:sz="0" w:space="0" w:color="auto"/>
            <w:bottom w:val="none" w:sz="0" w:space="0" w:color="auto"/>
            <w:right w:val="none" w:sz="0" w:space="0" w:color="auto"/>
          </w:divBdr>
        </w:div>
        <w:div w:id="671417559">
          <w:marLeft w:val="0"/>
          <w:marRight w:val="0"/>
          <w:marTop w:val="0"/>
          <w:marBottom w:val="0"/>
          <w:divBdr>
            <w:top w:val="none" w:sz="0" w:space="0" w:color="auto"/>
            <w:left w:val="none" w:sz="0" w:space="0" w:color="auto"/>
            <w:bottom w:val="none" w:sz="0" w:space="0" w:color="auto"/>
            <w:right w:val="none" w:sz="0" w:space="0" w:color="auto"/>
          </w:divBdr>
        </w:div>
        <w:div w:id="647712103">
          <w:marLeft w:val="0"/>
          <w:marRight w:val="0"/>
          <w:marTop w:val="0"/>
          <w:marBottom w:val="0"/>
          <w:divBdr>
            <w:top w:val="none" w:sz="0" w:space="0" w:color="auto"/>
            <w:left w:val="none" w:sz="0" w:space="0" w:color="auto"/>
            <w:bottom w:val="none" w:sz="0" w:space="0" w:color="auto"/>
            <w:right w:val="none" w:sz="0" w:space="0" w:color="auto"/>
          </w:divBdr>
        </w:div>
        <w:div w:id="100223595">
          <w:marLeft w:val="0"/>
          <w:marRight w:val="0"/>
          <w:marTop w:val="0"/>
          <w:marBottom w:val="0"/>
          <w:divBdr>
            <w:top w:val="none" w:sz="0" w:space="0" w:color="auto"/>
            <w:left w:val="none" w:sz="0" w:space="0" w:color="auto"/>
            <w:bottom w:val="none" w:sz="0" w:space="0" w:color="auto"/>
            <w:right w:val="none" w:sz="0" w:space="0" w:color="auto"/>
          </w:divBdr>
        </w:div>
        <w:div w:id="98724499">
          <w:marLeft w:val="0"/>
          <w:marRight w:val="0"/>
          <w:marTop w:val="0"/>
          <w:marBottom w:val="0"/>
          <w:divBdr>
            <w:top w:val="none" w:sz="0" w:space="0" w:color="auto"/>
            <w:left w:val="none" w:sz="0" w:space="0" w:color="auto"/>
            <w:bottom w:val="none" w:sz="0" w:space="0" w:color="auto"/>
            <w:right w:val="none" w:sz="0" w:space="0" w:color="auto"/>
          </w:divBdr>
        </w:div>
        <w:div w:id="958492409">
          <w:marLeft w:val="0"/>
          <w:marRight w:val="0"/>
          <w:marTop w:val="0"/>
          <w:marBottom w:val="0"/>
          <w:divBdr>
            <w:top w:val="none" w:sz="0" w:space="0" w:color="auto"/>
            <w:left w:val="none" w:sz="0" w:space="0" w:color="auto"/>
            <w:bottom w:val="none" w:sz="0" w:space="0" w:color="auto"/>
            <w:right w:val="none" w:sz="0" w:space="0" w:color="auto"/>
          </w:divBdr>
        </w:div>
        <w:div w:id="2133354721">
          <w:marLeft w:val="0"/>
          <w:marRight w:val="0"/>
          <w:marTop w:val="0"/>
          <w:marBottom w:val="0"/>
          <w:divBdr>
            <w:top w:val="none" w:sz="0" w:space="0" w:color="auto"/>
            <w:left w:val="none" w:sz="0" w:space="0" w:color="auto"/>
            <w:bottom w:val="none" w:sz="0" w:space="0" w:color="auto"/>
            <w:right w:val="none" w:sz="0" w:space="0" w:color="auto"/>
          </w:divBdr>
        </w:div>
        <w:div w:id="411508355">
          <w:marLeft w:val="0"/>
          <w:marRight w:val="0"/>
          <w:marTop w:val="0"/>
          <w:marBottom w:val="0"/>
          <w:divBdr>
            <w:top w:val="none" w:sz="0" w:space="0" w:color="auto"/>
            <w:left w:val="none" w:sz="0" w:space="0" w:color="auto"/>
            <w:bottom w:val="none" w:sz="0" w:space="0" w:color="auto"/>
            <w:right w:val="none" w:sz="0" w:space="0" w:color="auto"/>
          </w:divBdr>
        </w:div>
        <w:div w:id="726295487">
          <w:marLeft w:val="0"/>
          <w:marRight w:val="0"/>
          <w:marTop w:val="0"/>
          <w:marBottom w:val="0"/>
          <w:divBdr>
            <w:top w:val="none" w:sz="0" w:space="0" w:color="auto"/>
            <w:left w:val="none" w:sz="0" w:space="0" w:color="auto"/>
            <w:bottom w:val="none" w:sz="0" w:space="0" w:color="auto"/>
            <w:right w:val="none" w:sz="0" w:space="0" w:color="auto"/>
          </w:divBdr>
        </w:div>
        <w:div w:id="934173605">
          <w:marLeft w:val="0"/>
          <w:marRight w:val="0"/>
          <w:marTop w:val="0"/>
          <w:marBottom w:val="0"/>
          <w:divBdr>
            <w:top w:val="none" w:sz="0" w:space="0" w:color="auto"/>
            <w:left w:val="none" w:sz="0" w:space="0" w:color="auto"/>
            <w:bottom w:val="none" w:sz="0" w:space="0" w:color="auto"/>
            <w:right w:val="none" w:sz="0" w:space="0" w:color="auto"/>
          </w:divBdr>
        </w:div>
        <w:div w:id="2131586920">
          <w:marLeft w:val="0"/>
          <w:marRight w:val="0"/>
          <w:marTop w:val="0"/>
          <w:marBottom w:val="0"/>
          <w:divBdr>
            <w:top w:val="none" w:sz="0" w:space="0" w:color="auto"/>
            <w:left w:val="none" w:sz="0" w:space="0" w:color="auto"/>
            <w:bottom w:val="none" w:sz="0" w:space="0" w:color="auto"/>
            <w:right w:val="none" w:sz="0" w:space="0" w:color="auto"/>
          </w:divBdr>
        </w:div>
        <w:div w:id="112795388">
          <w:marLeft w:val="0"/>
          <w:marRight w:val="0"/>
          <w:marTop w:val="0"/>
          <w:marBottom w:val="0"/>
          <w:divBdr>
            <w:top w:val="none" w:sz="0" w:space="0" w:color="auto"/>
            <w:left w:val="none" w:sz="0" w:space="0" w:color="auto"/>
            <w:bottom w:val="none" w:sz="0" w:space="0" w:color="auto"/>
            <w:right w:val="none" w:sz="0" w:space="0" w:color="auto"/>
          </w:divBdr>
        </w:div>
        <w:div w:id="1205021438">
          <w:marLeft w:val="0"/>
          <w:marRight w:val="0"/>
          <w:marTop w:val="0"/>
          <w:marBottom w:val="0"/>
          <w:divBdr>
            <w:top w:val="none" w:sz="0" w:space="0" w:color="auto"/>
            <w:left w:val="none" w:sz="0" w:space="0" w:color="auto"/>
            <w:bottom w:val="none" w:sz="0" w:space="0" w:color="auto"/>
            <w:right w:val="none" w:sz="0" w:space="0" w:color="auto"/>
          </w:divBdr>
        </w:div>
      </w:divsChild>
    </w:div>
    <w:div w:id="1471556078">
      <w:bodyDiv w:val="1"/>
      <w:marLeft w:val="0"/>
      <w:marRight w:val="0"/>
      <w:marTop w:val="0"/>
      <w:marBottom w:val="0"/>
      <w:divBdr>
        <w:top w:val="none" w:sz="0" w:space="0" w:color="auto"/>
        <w:left w:val="none" w:sz="0" w:space="0" w:color="auto"/>
        <w:bottom w:val="none" w:sz="0" w:space="0" w:color="auto"/>
        <w:right w:val="none" w:sz="0" w:space="0" w:color="auto"/>
      </w:divBdr>
    </w:div>
    <w:div w:id="1743871572">
      <w:bodyDiv w:val="1"/>
      <w:marLeft w:val="0"/>
      <w:marRight w:val="0"/>
      <w:marTop w:val="0"/>
      <w:marBottom w:val="0"/>
      <w:divBdr>
        <w:top w:val="none" w:sz="0" w:space="0" w:color="auto"/>
        <w:left w:val="none" w:sz="0" w:space="0" w:color="auto"/>
        <w:bottom w:val="none" w:sz="0" w:space="0" w:color="auto"/>
        <w:right w:val="none" w:sz="0" w:space="0" w:color="auto"/>
      </w:divBdr>
    </w:div>
    <w:div w:id="1817332793">
      <w:bodyDiv w:val="1"/>
      <w:marLeft w:val="0"/>
      <w:marRight w:val="0"/>
      <w:marTop w:val="0"/>
      <w:marBottom w:val="0"/>
      <w:divBdr>
        <w:top w:val="none" w:sz="0" w:space="0" w:color="auto"/>
        <w:left w:val="none" w:sz="0" w:space="0" w:color="auto"/>
        <w:bottom w:val="none" w:sz="0" w:space="0" w:color="auto"/>
        <w:right w:val="none" w:sz="0" w:space="0" w:color="auto"/>
      </w:divBdr>
    </w:div>
    <w:div w:id="20609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1955-9153-4955-AB43-CEEC97C4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INFINITY</Company>
  <LinksUpToDate>false</LinksUpToDate>
  <CharactersWithSpaces>58079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239</cp:revision>
  <cp:lastPrinted>2023-06-12T11:50:00Z</cp:lastPrinted>
  <dcterms:created xsi:type="dcterms:W3CDTF">2018-05-09T03:19:00Z</dcterms:created>
  <dcterms:modified xsi:type="dcterms:W3CDTF">2023-10-18T08:53:00Z</dcterms:modified>
</cp:coreProperties>
</file>