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AA" w:rsidRPr="004F31DE" w:rsidRDefault="004F31DE" w:rsidP="003415BA">
      <w:pPr>
        <w:shd w:val="clear" w:color="auto" w:fill="FFFFFF"/>
        <w:spacing w:after="0" w:line="240" w:lineRule="auto"/>
        <w:rPr>
          <w:rFonts w:ascii="Times New Roman" w:eastAsia="Times New Roman" w:hAnsi="Times New Roman" w:cs="Times New Roman"/>
          <w:color w:val="111111"/>
          <w:sz w:val="28"/>
          <w:szCs w:val="28"/>
          <w:lang w:val="uk-UA"/>
        </w:rPr>
      </w:pPr>
      <w:r>
        <w:rPr>
          <w:rFonts w:ascii="Times New Roman" w:eastAsia="Times New Roman" w:hAnsi="Times New Roman" w:cs="Times New Roman"/>
          <w:color w:val="111111"/>
          <w:sz w:val="28"/>
          <w:szCs w:val="28"/>
        </w:rPr>
        <w:t>    </w:t>
      </w:r>
    </w:p>
    <w:p w:rsidR="00D32DAA" w:rsidRPr="00D32DAA" w:rsidRDefault="00D32DAA"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D32DAA" w:rsidRPr="000F7362" w:rsidRDefault="00D32DAA" w:rsidP="00D32DAA">
      <w:pPr>
        <w:shd w:val="clear" w:color="auto" w:fill="FFFFFF"/>
        <w:spacing w:after="0" w:line="240" w:lineRule="auto"/>
        <w:jc w:val="center"/>
        <w:rPr>
          <w:rFonts w:ascii="Times New Roman" w:eastAsia="Times New Roman" w:hAnsi="Times New Roman" w:cs="Times New Roman"/>
          <w:color w:val="000000"/>
          <w:sz w:val="28"/>
          <w:szCs w:val="28"/>
          <w:lang w:val="uk-UA"/>
        </w:rPr>
      </w:pPr>
      <w:r w:rsidRPr="000F7362">
        <w:rPr>
          <w:rFonts w:ascii="Times New Roman" w:eastAsia="Times New Roman" w:hAnsi="Times New Roman" w:cs="Times New Roman"/>
          <w:color w:val="000000"/>
          <w:sz w:val="28"/>
          <w:szCs w:val="28"/>
          <w:lang w:val="uk-UA"/>
        </w:rPr>
        <w:t>Освітня програма</w:t>
      </w:r>
    </w:p>
    <w:p w:rsidR="00FF4308" w:rsidRPr="00FF4308" w:rsidRDefault="00FF4308" w:rsidP="00FF4308">
      <w:pPr>
        <w:shd w:val="clear" w:color="auto" w:fill="FFFFFF"/>
        <w:spacing w:after="0" w:line="240" w:lineRule="auto"/>
        <w:jc w:val="center"/>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д</w:t>
      </w:r>
      <w:r w:rsidRPr="00FF4308">
        <w:rPr>
          <w:rFonts w:ascii="Times New Roman" w:hAnsi="Times New Roman" w:cs="Times New Roman"/>
          <w:sz w:val="28"/>
          <w:szCs w:val="28"/>
          <w:lang w:val="uk-UA"/>
        </w:rPr>
        <w:t xml:space="preserve">ля першого (адаптивного) циклу  </w:t>
      </w:r>
      <w:r w:rsidRPr="00FF4308">
        <w:rPr>
          <w:rFonts w:ascii="Times New Roman" w:eastAsia="Times New Roman" w:hAnsi="Times New Roman" w:cs="Times New Roman"/>
          <w:color w:val="000000"/>
          <w:sz w:val="28"/>
          <w:szCs w:val="28"/>
          <w:lang w:val="uk-UA"/>
        </w:rPr>
        <w:t>(5-6 кл.)</w:t>
      </w:r>
    </w:p>
    <w:p w:rsidR="00FF4308" w:rsidRPr="00FF4308" w:rsidRDefault="00FF4308" w:rsidP="00FF4308">
      <w:pPr>
        <w:widowControl w:val="0"/>
        <w:autoSpaceDE w:val="0"/>
        <w:autoSpaceDN w:val="0"/>
        <w:spacing w:after="0" w:line="240" w:lineRule="auto"/>
        <w:ind w:left="1520" w:right="1882"/>
        <w:jc w:val="center"/>
        <w:rPr>
          <w:rFonts w:ascii="Times New Roman" w:hAnsi="Times New Roman" w:cs="Times New Roman"/>
          <w:sz w:val="28"/>
          <w:szCs w:val="28"/>
          <w:lang w:val="uk-UA"/>
        </w:rPr>
      </w:pPr>
      <w:r w:rsidRPr="00FF4308">
        <w:rPr>
          <w:rFonts w:ascii="Times New Roman" w:hAnsi="Times New Roman" w:cs="Times New Roman"/>
          <w:sz w:val="28"/>
          <w:szCs w:val="28"/>
          <w:lang w:val="uk-UA"/>
        </w:rPr>
        <w:t xml:space="preserve"> за Державним стандартом базової середньої освіти в умовах реалізації концепції </w:t>
      </w:r>
    </w:p>
    <w:p w:rsidR="00FF4308" w:rsidRPr="00FF4308" w:rsidRDefault="00FF4308" w:rsidP="00FF4308">
      <w:pPr>
        <w:widowControl w:val="0"/>
        <w:autoSpaceDE w:val="0"/>
        <w:autoSpaceDN w:val="0"/>
        <w:spacing w:after="0" w:line="240" w:lineRule="auto"/>
        <w:ind w:left="1520" w:right="1882"/>
        <w:jc w:val="center"/>
        <w:rPr>
          <w:rFonts w:ascii="Times New Roman" w:hAnsi="Times New Roman" w:cs="Times New Roman"/>
          <w:sz w:val="28"/>
          <w:szCs w:val="28"/>
          <w:lang w:val="uk-UA"/>
        </w:rPr>
      </w:pPr>
      <w:r w:rsidRPr="00FF4308">
        <w:rPr>
          <w:rFonts w:ascii="Times New Roman" w:hAnsi="Times New Roman" w:cs="Times New Roman"/>
          <w:sz w:val="28"/>
          <w:szCs w:val="28"/>
          <w:lang w:val="uk-UA"/>
        </w:rPr>
        <w:t>«Нова українська школа»</w:t>
      </w:r>
    </w:p>
    <w:p w:rsidR="00D32DAA" w:rsidRPr="00FF4308" w:rsidRDefault="00D32DAA" w:rsidP="00FF4308">
      <w:pPr>
        <w:shd w:val="clear" w:color="auto" w:fill="FFFFFF"/>
        <w:spacing w:after="0" w:line="240" w:lineRule="auto"/>
        <w:jc w:val="center"/>
        <w:rPr>
          <w:rFonts w:ascii="Times New Roman" w:eastAsia="Times New Roman" w:hAnsi="Times New Roman" w:cs="Times New Roman"/>
          <w:color w:val="000000"/>
          <w:sz w:val="28"/>
          <w:szCs w:val="28"/>
          <w:lang w:val="uk-UA"/>
        </w:rPr>
      </w:pPr>
      <w:r w:rsidRPr="00FF4308">
        <w:rPr>
          <w:rFonts w:ascii="Times New Roman" w:eastAsia="Times New Roman" w:hAnsi="Times New Roman" w:cs="Times New Roman"/>
          <w:color w:val="000000"/>
          <w:sz w:val="28"/>
          <w:szCs w:val="28"/>
          <w:lang w:val="uk-UA"/>
        </w:rPr>
        <w:t>Травлинсько</w:t>
      </w:r>
      <w:r w:rsidR="00973AB7">
        <w:rPr>
          <w:rFonts w:ascii="Times New Roman" w:eastAsia="Times New Roman" w:hAnsi="Times New Roman" w:cs="Times New Roman"/>
          <w:color w:val="000000"/>
          <w:sz w:val="28"/>
          <w:szCs w:val="28"/>
          <w:lang w:val="uk-UA"/>
        </w:rPr>
        <w:t>го ліцею</w:t>
      </w:r>
    </w:p>
    <w:p w:rsidR="00D32DAA" w:rsidRPr="00FF4308" w:rsidRDefault="00D32DAA" w:rsidP="00FF4308">
      <w:pPr>
        <w:shd w:val="clear" w:color="auto" w:fill="FFFFFF"/>
        <w:spacing w:after="0" w:line="240" w:lineRule="auto"/>
        <w:jc w:val="center"/>
        <w:rPr>
          <w:rFonts w:ascii="Times New Roman" w:eastAsia="Times New Roman" w:hAnsi="Times New Roman" w:cs="Times New Roman"/>
          <w:color w:val="000000"/>
          <w:sz w:val="28"/>
          <w:szCs w:val="28"/>
          <w:lang w:val="uk-UA"/>
        </w:rPr>
      </w:pPr>
      <w:r w:rsidRPr="00FF4308">
        <w:rPr>
          <w:rFonts w:ascii="Times New Roman" w:eastAsia="Times New Roman" w:hAnsi="Times New Roman" w:cs="Times New Roman"/>
          <w:color w:val="000000"/>
          <w:sz w:val="28"/>
          <w:szCs w:val="28"/>
          <w:lang w:val="uk-UA"/>
        </w:rPr>
        <w:t>Судилківської сільської ради</w:t>
      </w:r>
    </w:p>
    <w:p w:rsidR="00D32DAA" w:rsidRPr="00FF4308" w:rsidRDefault="00D32DAA" w:rsidP="00FF4308">
      <w:pPr>
        <w:shd w:val="clear" w:color="auto" w:fill="FFFFFF"/>
        <w:spacing w:after="0" w:line="240" w:lineRule="auto"/>
        <w:jc w:val="center"/>
        <w:rPr>
          <w:rFonts w:ascii="Times New Roman" w:eastAsia="Times New Roman" w:hAnsi="Times New Roman" w:cs="Times New Roman"/>
          <w:color w:val="000000"/>
          <w:sz w:val="28"/>
          <w:szCs w:val="28"/>
          <w:lang w:val="uk-UA"/>
        </w:rPr>
      </w:pPr>
      <w:r w:rsidRPr="00FF4308">
        <w:rPr>
          <w:rFonts w:ascii="Times New Roman" w:eastAsia="Times New Roman" w:hAnsi="Times New Roman" w:cs="Times New Roman"/>
          <w:color w:val="000000"/>
          <w:sz w:val="28"/>
          <w:szCs w:val="28"/>
          <w:lang w:val="uk-UA"/>
        </w:rPr>
        <w:t>на 2022-2024рр</w:t>
      </w:r>
      <w:r w:rsidR="003C70A0">
        <w:rPr>
          <w:rFonts w:ascii="Times New Roman" w:eastAsia="Times New Roman" w:hAnsi="Times New Roman" w:cs="Times New Roman"/>
          <w:color w:val="000000"/>
          <w:sz w:val="28"/>
          <w:szCs w:val="28"/>
          <w:lang w:val="uk-UA"/>
        </w:rPr>
        <w:t>.</w:t>
      </w:r>
    </w:p>
    <w:p w:rsidR="00D32DAA" w:rsidRDefault="00D32DAA" w:rsidP="00D32DAA">
      <w:pPr>
        <w:shd w:val="clear" w:color="auto" w:fill="FFFFFF"/>
        <w:spacing w:after="0" w:line="240" w:lineRule="auto"/>
        <w:rPr>
          <w:rFonts w:ascii="Times New Roman" w:eastAsia="Times New Roman" w:hAnsi="Times New Roman" w:cs="Times New Roman"/>
          <w:color w:val="000000"/>
          <w:sz w:val="28"/>
          <w:szCs w:val="28"/>
          <w:lang w:val="uk-UA"/>
        </w:rPr>
      </w:pPr>
    </w:p>
    <w:p w:rsidR="00D32DAA" w:rsidRPr="000F7362" w:rsidRDefault="00D32DAA" w:rsidP="00D32DAA">
      <w:pPr>
        <w:shd w:val="clear" w:color="auto" w:fill="FFFFFF"/>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СХВАЛЕНО    ЗАТВЕРДЖУЮ</w:t>
      </w:r>
    </w:p>
    <w:p w:rsidR="00D32DAA" w:rsidRPr="00D32DAA" w:rsidRDefault="00D32DAA" w:rsidP="00D32DAA">
      <w:pPr>
        <w:shd w:val="clear" w:color="auto" w:fill="FFFFFF"/>
        <w:spacing w:after="0" w:line="240" w:lineRule="auto"/>
        <w:rPr>
          <w:rFonts w:ascii="Times New Roman" w:eastAsia="Times New Roman" w:hAnsi="Times New Roman" w:cs="Times New Roman"/>
          <w:b/>
          <w:color w:val="000000"/>
          <w:sz w:val="28"/>
          <w:szCs w:val="28"/>
          <w:lang w:val="uk-UA"/>
        </w:rPr>
      </w:pPr>
      <w:r>
        <w:rPr>
          <w:rFonts w:ascii="Times New Roman" w:eastAsia="Times New Roman" w:hAnsi="Times New Roman" w:cs="Times New Roman"/>
          <w:color w:val="000000"/>
          <w:sz w:val="28"/>
          <w:szCs w:val="28"/>
          <w:lang w:val="uk-UA"/>
        </w:rPr>
        <w:t>педагогічна рада                 наказ</w:t>
      </w:r>
      <w:r w:rsidRPr="000F7362">
        <w:rPr>
          <w:rFonts w:ascii="Times New Roman" w:eastAsia="Times New Roman" w:hAnsi="Times New Roman" w:cs="Times New Roman"/>
          <w:color w:val="000000"/>
          <w:sz w:val="28"/>
          <w:szCs w:val="28"/>
          <w:lang w:val="uk-UA"/>
        </w:rPr>
        <w:t xml:space="preserve"> директора школи</w:t>
      </w:r>
    </w:p>
    <w:p w:rsidR="00D32DAA" w:rsidRPr="00D32DAA" w:rsidRDefault="007A090B" w:rsidP="00D32DAA">
      <w:pPr>
        <w:shd w:val="clear" w:color="auto" w:fill="FFFFFF"/>
        <w:spacing w:after="0" w:line="240" w:lineRule="auto"/>
        <w:rPr>
          <w:rFonts w:ascii="Times New Roman" w:eastAsia="Times New Roman" w:hAnsi="Times New Roman" w:cs="Times New Roman"/>
          <w:b/>
          <w:color w:val="000000"/>
          <w:sz w:val="28"/>
          <w:szCs w:val="28"/>
          <w:lang w:val="uk-UA"/>
        </w:rPr>
      </w:pPr>
      <w:r w:rsidRPr="00973AB7">
        <w:rPr>
          <w:rFonts w:ascii="Times New Roman" w:eastAsia="Times New Roman" w:hAnsi="Times New Roman" w:cs="Times New Roman"/>
          <w:bCs/>
          <w:color w:val="000000"/>
          <w:sz w:val="28"/>
          <w:szCs w:val="28"/>
          <w:lang w:val="uk-UA"/>
        </w:rPr>
        <w:t xml:space="preserve">протокол №. </w:t>
      </w:r>
      <w:r w:rsidR="00973AB7" w:rsidRPr="00973AB7">
        <w:rPr>
          <w:rFonts w:ascii="Times New Roman" w:eastAsia="Times New Roman" w:hAnsi="Times New Roman" w:cs="Times New Roman"/>
          <w:bCs/>
          <w:color w:val="000000"/>
          <w:sz w:val="28"/>
          <w:szCs w:val="28"/>
          <w:lang w:val="uk-UA"/>
        </w:rPr>
        <w:t>1</w:t>
      </w:r>
      <w:r w:rsidRPr="00973AB7">
        <w:rPr>
          <w:rFonts w:ascii="Times New Roman" w:eastAsia="Times New Roman" w:hAnsi="Times New Roman" w:cs="Times New Roman"/>
          <w:bCs/>
          <w:color w:val="000000"/>
          <w:sz w:val="28"/>
          <w:szCs w:val="28"/>
          <w:lang w:val="uk-UA"/>
        </w:rPr>
        <w:t xml:space="preserve"> від  </w:t>
      </w:r>
      <w:r w:rsidR="00973AB7" w:rsidRPr="00973AB7">
        <w:rPr>
          <w:rFonts w:ascii="Times New Roman" w:eastAsia="Times New Roman" w:hAnsi="Times New Roman" w:cs="Times New Roman"/>
          <w:bCs/>
          <w:color w:val="000000"/>
          <w:sz w:val="28"/>
          <w:szCs w:val="28"/>
          <w:lang w:val="uk-UA"/>
        </w:rPr>
        <w:t>30</w:t>
      </w:r>
      <w:r w:rsidR="00D32DAA" w:rsidRPr="00973AB7">
        <w:rPr>
          <w:rFonts w:ascii="Times New Roman" w:eastAsia="Times New Roman" w:hAnsi="Times New Roman" w:cs="Times New Roman"/>
          <w:bCs/>
          <w:color w:val="000000"/>
          <w:sz w:val="28"/>
          <w:szCs w:val="28"/>
          <w:lang w:val="uk-UA"/>
        </w:rPr>
        <w:t>.0</w:t>
      </w:r>
      <w:r w:rsidR="00973AB7" w:rsidRPr="00973AB7">
        <w:rPr>
          <w:rFonts w:ascii="Times New Roman" w:eastAsia="Times New Roman" w:hAnsi="Times New Roman" w:cs="Times New Roman"/>
          <w:bCs/>
          <w:color w:val="000000"/>
          <w:sz w:val="28"/>
          <w:szCs w:val="28"/>
          <w:lang w:val="uk-UA"/>
        </w:rPr>
        <w:t>8</w:t>
      </w:r>
      <w:r w:rsidR="00D32DAA" w:rsidRPr="00973AB7">
        <w:rPr>
          <w:rFonts w:ascii="Times New Roman" w:eastAsia="Times New Roman" w:hAnsi="Times New Roman" w:cs="Times New Roman"/>
          <w:bCs/>
          <w:color w:val="000000"/>
          <w:sz w:val="28"/>
          <w:szCs w:val="28"/>
          <w:lang w:val="uk-UA"/>
        </w:rPr>
        <w:t>.2022 р.</w:t>
      </w:r>
      <w:r w:rsidR="00D32DAA" w:rsidRPr="00DF3B38">
        <w:rPr>
          <w:rFonts w:ascii="Times New Roman" w:eastAsia="Times New Roman" w:hAnsi="Times New Roman" w:cs="Times New Roman"/>
          <w:bCs/>
          <w:color w:val="000000"/>
          <w:sz w:val="28"/>
          <w:szCs w:val="28"/>
          <w:lang w:val="uk-UA"/>
        </w:rPr>
        <w:t xml:space="preserve">від </w:t>
      </w:r>
      <w:r w:rsidR="00DF3B38" w:rsidRPr="00DF3B38">
        <w:rPr>
          <w:rFonts w:ascii="Times New Roman" w:eastAsia="Times New Roman" w:hAnsi="Times New Roman" w:cs="Times New Roman"/>
          <w:bCs/>
          <w:color w:val="000000"/>
          <w:sz w:val="28"/>
          <w:szCs w:val="28"/>
          <w:lang w:val="uk-UA"/>
        </w:rPr>
        <w:t>30.08</w:t>
      </w:r>
      <w:r w:rsidR="00D32DAA" w:rsidRPr="00DF3B38">
        <w:rPr>
          <w:rFonts w:ascii="Times New Roman" w:eastAsia="Times New Roman" w:hAnsi="Times New Roman" w:cs="Times New Roman"/>
          <w:bCs/>
          <w:color w:val="000000"/>
          <w:sz w:val="28"/>
          <w:szCs w:val="28"/>
          <w:lang w:val="uk-UA"/>
        </w:rPr>
        <w:t>.2022р. №</w:t>
      </w:r>
      <w:r w:rsidR="00DF3B38" w:rsidRPr="00DF3B38">
        <w:rPr>
          <w:rFonts w:ascii="Times New Roman" w:eastAsia="Times New Roman" w:hAnsi="Times New Roman" w:cs="Times New Roman"/>
          <w:bCs/>
          <w:color w:val="000000"/>
          <w:sz w:val="28"/>
          <w:szCs w:val="28"/>
          <w:lang w:val="uk-UA"/>
        </w:rPr>
        <w:t xml:space="preserve"> 59 </w:t>
      </w:r>
      <w:r w:rsidR="00D32DAA" w:rsidRPr="00DF3B38">
        <w:rPr>
          <w:rFonts w:ascii="Times New Roman" w:eastAsia="Times New Roman" w:hAnsi="Times New Roman" w:cs="Times New Roman"/>
          <w:bCs/>
          <w:color w:val="000000"/>
          <w:sz w:val="28"/>
          <w:szCs w:val="28"/>
          <w:lang w:val="uk-UA"/>
        </w:rPr>
        <w:t>- ОД</w:t>
      </w:r>
    </w:p>
    <w:p w:rsidR="00D32DAA" w:rsidRPr="00295AAE" w:rsidRDefault="00D32DAA" w:rsidP="00D32DAA">
      <w:pPr>
        <w:shd w:val="clear" w:color="auto" w:fill="FFFFFF"/>
        <w:spacing w:after="210" w:line="240" w:lineRule="auto"/>
        <w:rPr>
          <w:rFonts w:ascii="Times New Roman" w:eastAsia="Times New Roman" w:hAnsi="Times New Roman" w:cs="Times New Roman"/>
          <w:color w:val="000000"/>
          <w:sz w:val="24"/>
          <w:szCs w:val="24"/>
          <w:lang w:val="uk-UA"/>
        </w:rPr>
      </w:pPr>
    </w:p>
    <w:p w:rsidR="00D32DAA" w:rsidRDefault="00D32DAA"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D32DAA" w:rsidRDefault="00D32DAA"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D32DAA" w:rsidRDefault="00D32DAA"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D32DAA" w:rsidRDefault="00D32DAA"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D32DAA" w:rsidRDefault="00D32DAA"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D32DAA" w:rsidRDefault="00D32DAA"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D32DAA" w:rsidRDefault="00D32DAA"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D32DAA" w:rsidRDefault="00D32DAA"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D32DAA" w:rsidRDefault="00D32DAA"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D32DAA" w:rsidRDefault="00D32DAA"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D32DAA" w:rsidRDefault="00D32DAA"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D32DAA" w:rsidRDefault="00D32DAA"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D32DAA" w:rsidRDefault="00D32DAA"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9D48BC" w:rsidRDefault="009D48BC" w:rsidP="003415BA">
      <w:pPr>
        <w:shd w:val="clear" w:color="auto" w:fill="FFFFFF"/>
        <w:spacing w:after="0" w:line="240" w:lineRule="auto"/>
        <w:rPr>
          <w:rFonts w:ascii="Times New Roman" w:eastAsia="Times New Roman" w:hAnsi="Times New Roman" w:cs="Times New Roman"/>
          <w:color w:val="111111"/>
          <w:sz w:val="28"/>
          <w:szCs w:val="28"/>
          <w:lang w:val="uk-UA"/>
        </w:rPr>
      </w:pPr>
    </w:p>
    <w:p w:rsidR="00D32DAA" w:rsidRPr="00D32DAA" w:rsidRDefault="00D32DAA" w:rsidP="003415BA">
      <w:pPr>
        <w:shd w:val="clear" w:color="auto" w:fill="FFFFFF"/>
        <w:spacing w:after="0" w:line="240" w:lineRule="auto"/>
        <w:rPr>
          <w:rFonts w:ascii="Tahoma" w:eastAsia="Times New Roman" w:hAnsi="Tahoma" w:cs="Tahoma"/>
          <w:color w:val="111111"/>
          <w:sz w:val="18"/>
          <w:szCs w:val="18"/>
          <w:lang w:val="uk-UA"/>
        </w:rPr>
      </w:pPr>
    </w:p>
    <w:p w:rsidR="003415BA" w:rsidRPr="003415BA" w:rsidRDefault="003415BA" w:rsidP="003415BA">
      <w:pPr>
        <w:shd w:val="clear" w:color="auto" w:fill="FFFFFF"/>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b/>
          <w:bCs/>
          <w:color w:val="111111"/>
          <w:sz w:val="40"/>
          <w:szCs w:val="40"/>
        </w:rPr>
        <w:t>Структура освітньоїпрограми</w:t>
      </w:r>
    </w:p>
    <w:p w:rsidR="003415BA" w:rsidRPr="00A459BD" w:rsidRDefault="003415BA" w:rsidP="003415BA">
      <w:pPr>
        <w:shd w:val="clear" w:color="auto" w:fill="FFFFFF"/>
        <w:spacing w:after="0" w:line="240" w:lineRule="auto"/>
        <w:rPr>
          <w:rFonts w:ascii="Tahoma" w:eastAsia="Times New Roman" w:hAnsi="Tahoma" w:cs="Tahoma"/>
          <w:color w:val="111111"/>
          <w:sz w:val="18"/>
          <w:szCs w:val="18"/>
          <w:lang w:val="uk-UA"/>
        </w:rPr>
      </w:pPr>
      <w:r w:rsidRPr="003415BA">
        <w:rPr>
          <w:rFonts w:ascii="Times New Roman" w:eastAsia="Times New Roman" w:hAnsi="Times New Roman" w:cs="Times New Roman"/>
          <w:color w:val="111111"/>
          <w:sz w:val="28"/>
          <w:szCs w:val="28"/>
        </w:rPr>
        <w:t>1. Вступначастина   …………………………………………………………   </w:t>
      </w:r>
    </w:p>
    <w:p w:rsidR="003415BA" w:rsidRPr="00A459BD" w:rsidRDefault="003415BA" w:rsidP="003415BA">
      <w:pPr>
        <w:shd w:val="clear" w:color="auto" w:fill="FFFFFF"/>
        <w:spacing w:after="0" w:line="240" w:lineRule="auto"/>
        <w:rPr>
          <w:rFonts w:ascii="Tahoma" w:eastAsia="Times New Roman" w:hAnsi="Tahoma" w:cs="Tahoma"/>
          <w:color w:val="111111"/>
          <w:sz w:val="18"/>
          <w:szCs w:val="18"/>
          <w:lang w:val="uk-UA"/>
        </w:rPr>
      </w:pPr>
      <w:r w:rsidRPr="003415BA">
        <w:rPr>
          <w:rFonts w:ascii="Times New Roman" w:eastAsia="Times New Roman" w:hAnsi="Times New Roman" w:cs="Times New Roman"/>
          <w:color w:val="111111"/>
          <w:sz w:val="28"/>
          <w:szCs w:val="28"/>
        </w:rPr>
        <w:t>2. Загальнийобсягнавчальногонавантаження   ………………………….    </w:t>
      </w:r>
    </w:p>
    <w:p w:rsidR="003415BA" w:rsidRPr="00A459BD" w:rsidRDefault="003415BA" w:rsidP="003415BA">
      <w:pPr>
        <w:shd w:val="clear" w:color="auto" w:fill="FFFFFF"/>
        <w:spacing w:after="0" w:line="240" w:lineRule="auto"/>
        <w:rPr>
          <w:rFonts w:ascii="Tahoma" w:eastAsia="Times New Roman" w:hAnsi="Tahoma" w:cs="Tahoma"/>
          <w:color w:val="111111"/>
          <w:sz w:val="18"/>
          <w:szCs w:val="18"/>
          <w:lang w:val="uk-UA"/>
        </w:rPr>
      </w:pPr>
      <w:r w:rsidRPr="003415BA">
        <w:rPr>
          <w:rFonts w:ascii="Times New Roman" w:eastAsia="Times New Roman" w:hAnsi="Times New Roman" w:cs="Times New Roman"/>
          <w:color w:val="111111"/>
          <w:sz w:val="28"/>
          <w:szCs w:val="28"/>
        </w:rPr>
        <w:t>3. Навчальний план  …………………………………………………………   </w:t>
      </w:r>
    </w:p>
    <w:p w:rsidR="003415BA" w:rsidRPr="00A459BD" w:rsidRDefault="003415BA" w:rsidP="003415BA">
      <w:pPr>
        <w:shd w:val="clear" w:color="auto" w:fill="FFFFFF"/>
        <w:spacing w:after="0" w:line="240" w:lineRule="auto"/>
        <w:rPr>
          <w:rFonts w:ascii="Tahoma" w:eastAsia="Times New Roman" w:hAnsi="Tahoma" w:cs="Tahoma"/>
          <w:color w:val="111111"/>
          <w:sz w:val="18"/>
          <w:szCs w:val="18"/>
          <w:lang w:val="uk-UA"/>
        </w:rPr>
      </w:pPr>
      <w:r w:rsidRPr="00B5718A">
        <w:rPr>
          <w:rFonts w:ascii="Times New Roman" w:eastAsia="Times New Roman" w:hAnsi="Times New Roman" w:cs="Times New Roman"/>
          <w:color w:val="111111"/>
          <w:sz w:val="28"/>
          <w:szCs w:val="28"/>
          <w:lang w:val="uk-UA"/>
        </w:rPr>
        <w:t>4. Перелікмодельнихпрограм</w:t>
      </w: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 xml:space="preserve"> ……………………………………………. </w:t>
      </w:r>
      <w:r w:rsidRPr="003415BA">
        <w:rPr>
          <w:rFonts w:ascii="Times New Roman" w:eastAsia="Times New Roman" w:hAnsi="Times New Roman" w:cs="Times New Roman"/>
          <w:color w:val="111111"/>
          <w:sz w:val="28"/>
          <w:szCs w:val="28"/>
        </w:rPr>
        <w:t>  </w:t>
      </w:r>
    </w:p>
    <w:p w:rsidR="003415BA" w:rsidRPr="00A459BD" w:rsidRDefault="003415BA" w:rsidP="003415BA">
      <w:pPr>
        <w:shd w:val="clear" w:color="auto" w:fill="FFFFFF"/>
        <w:spacing w:after="0" w:line="240" w:lineRule="auto"/>
        <w:rPr>
          <w:rFonts w:ascii="Tahoma" w:eastAsia="Times New Roman" w:hAnsi="Tahoma" w:cs="Tahoma"/>
          <w:color w:val="111111"/>
          <w:sz w:val="18"/>
          <w:szCs w:val="18"/>
          <w:lang w:val="uk-UA"/>
        </w:rPr>
      </w:pPr>
      <w:r w:rsidRPr="00B5718A">
        <w:rPr>
          <w:rFonts w:ascii="Times New Roman" w:eastAsia="Times New Roman" w:hAnsi="Times New Roman" w:cs="Times New Roman"/>
          <w:color w:val="111111"/>
          <w:sz w:val="28"/>
          <w:szCs w:val="28"/>
          <w:lang w:val="uk-UA"/>
        </w:rPr>
        <w:t>5. Опис форм організаціїосвітньогопроцесу</w:t>
      </w: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 xml:space="preserve"> …………………………….</w:t>
      </w: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 xml:space="preserve"> </w:t>
      </w:r>
      <w:r w:rsidRPr="003415BA">
        <w:rPr>
          <w:rFonts w:ascii="Times New Roman" w:eastAsia="Times New Roman" w:hAnsi="Times New Roman" w:cs="Times New Roman"/>
          <w:color w:val="111111"/>
          <w:sz w:val="28"/>
          <w:szCs w:val="28"/>
        </w:rPr>
        <w:t> </w:t>
      </w:r>
    </w:p>
    <w:p w:rsidR="003415BA" w:rsidRPr="00A459BD" w:rsidRDefault="003415BA" w:rsidP="003415BA">
      <w:pPr>
        <w:shd w:val="clear" w:color="auto" w:fill="FFFFFF"/>
        <w:spacing w:after="0" w:line="240" w:lineRule="auto"/>
        <w:rPr>
          <w:rFonts w:ascii="Tahoma" w:eastAsia="Times New Roman" w:hAnsi="Tahoma" w:cs="Tahoma"/>
          <w:color w:val="111111"/>
          <w:sz w:val="18"/>
          <w:szCs w:val="18"/>
          <w:lang w:val="uk-UA"/>
        </w:rPr>
      </w:pPr>
      <w:r w:rsidRPr="00B5718A">
        <w:rPr>
          <w:rFonts w:ascii="Times New Roman" w:eastAsia="Times New Roman" w:hAnsi="Times New Roman" w:cs="Times New Roman"/>
          <w:color w:val="111111"/>
          <w:sz w:val="28"/>
          <w:szCs w:val="28"/>
          <w:lang w:val="uk-UA"/>
        </w:rPr>
        <w:t>6. Оцінюваннянавчальнихдосягненьучнів</w:t>
      </w: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 xml:space="preserve"> ……………………………….</w:t>
      </w: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 xml:space="preserve"> </w:t>
      </w:r>
    </w:p>
    <w:p w:rsidR="003415BA" w:rsidRPr="00B5718A" w:rsidRDefault="003415BA" w:rsidP="003415BA">
      <w:pPr>
        <w:shd w:val="clear" w:color="auto" w:fill="FFFFFF"/>
        <w:spacing w:after="0" w:line="240" w:lineRule="auto"/>
        <w:rPr>
          <w:rFonts w:ascii="Tahoma" w:eastAsia="Times New Roman" w:hAnsi="Tahoma" w:cs="Tahoma"/>
          <w:color w:val="111111"/>
          <w:sz w:val="18"/>
          <w:szCs w:val="18"/>
          <w:lang w:val="uk-UA"/>
        </w:rPr>
      </w:pPr>
      <w:r w:rsidRPr="00B5718A">
        <w:rPr>
          <w:rFonts w:ascii="Times New Roman" w:eastAsia="Times New Roman" w:hAnsi="Times New Roman" w:cs="Times New Roman"/>
          <w:color w:val="111111"/>
          <w:sz w:val="28"/>
          <w:szCs w:val="28"/>
          <w:lang w:val="uk-UA"/>
        </w:rPr>
        <w:t>Додаток 1.</w:t>
      </w: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Орієнтовнийперелікінструментівформувального</w:t>
      </w:r>
    </w:p>
    <w:p w:rsidR="003415BA" w:rsidRPr="00A459BD" w:rsidRDefault="003415BA" w:rsidP="003415BA">
      <w:pPr>
        <w:shd w:val="clear" w:color="auto" w:fill="FFFFFF"/>
        <w:spacing w:after="0" w:line="240" w:lineRule="auto"/>
        <w:rPr>
          <w:rFonts w:ascii="Tahoma" w:eastAsia="Times New Roman" w:hAnsi="Tahoma" w:cs="Tahoma"/>
          <w:color w:val="111111"/>
          <w:sz w:val="18"/>
          <w:szCs w:val="18"/>
          <w:lang w:val="uk-UA"/>
        </w:rPr>
      </w:pP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оцінювання</w:t>
      </w: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 xml:space="preserve"> ………………………………………………………………….</w:t>
      </w: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 xml:space="preserve"> </w:t>
      </w:r>
    </w:p>
    <w:p w:rsidR="003415BA" w:rsidRPr="00B5718A" w:rsidRDefault="003415BA" w:rsidP="003415BA">
      <w:pPr>
        <w:shd w:val="clear" w:color="auto" w:fill="FFFFFF"/>
        <w:spacing w:after="0" w:line="240" w:lineRule="auto"/>
        <w:rPr>
          <w:rFonts w:ascii="Tahoma" w:eastAsia="Times New Roman" w:hAnsi="Tahoma" w:cs="Tahoma"/>
          <w:color w:val="111111"/>
          <w:sz w:val="18"/>
          <w:szCs w:val="18"/>
          <w:lang w:val="uk-UA"/>
        </w:rPr>
      </w:pPr>
      <w:r w:rsidRPr="00B5718A">
        <w:rPr>
          <w:rFonts w:ascii="Times New Roman" w:eastAsia="Times New Roman" w:hAnsi="Times New Roman" w:cs="Times New Roman"/>
          <w:color w:val="111111"/>
          <w:sz w:val="28"/>
          <w:szCs w:val="28"/>
          <w:lang w:val="uk-UA"/>
        </w:rPr>
        <w:t>Додаток 2. Орієнтовна рамка оцінюваннянавчальнихдосягнень</w:t>
      </w:r>
    </w:p>
    <w:p w:rsidR="003415BA" w:rsidRPr="00A459BD" w:rsidRDefault="003415BA" w:rsidP="003415BA">
      <w:pPr>
        <w:shd w:val="clear" w:color="auto" w:fill="FFFFFF"/>
        <w:spacing w:after="0" w:line="240" w:lineRule="auto"/>
        <w:rPr>
          <w:rFonts w:ascii="Tahoma" w:eastAsia="Times New Roman" w:hAnsi="Tahoma" w:cs="Tahoma"/>
          <w:color w:val="111111"/>
          <w:sz w:val="18"/>
          <w:szCs w:val="18"/>
          <w:lang w:val="uk-UA"/>
        </w:rPr>
      </w:pPr>
      <w:r w:rsidRPr="003415BA">
        <w:rPr>
          <w:rFonts w:ascii="Times New Roman" w:eastAsia="Times New Roman" w:hAnsi="Times New Roman" w:cs="Times New Roman"/>
          <w:color w:val="111111"/>
          <w:sz w:val="28"/>
          <w:szCs w:val="28"/>
        </w:rPr>
        <w:t xml:space="preserve"> здобувачівбазовоїсередньоїосвіти  ………………………………………  </w:t>
      </w:r>
    </w:p>
    <w:p w:rsidR="006C54FA" w:rsidRDefault="006C54FA" w:rsidP="003415BA">
      <w:pPr>
        <w:shd w:val="clear" w:color="auto" w:fill="FFFFFF"/>
        <w:spacing w:line="240" w:lineRule="auto"/>
        <w:jc w:val="center"/>
        <w:rPr>
          <w:rFonts w:ascii="Times New Roman" w:eastAsia="Times New Roman" w:hAnsi="Times New Roman" w:cs="Times New Roman"/>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C57705" w:rsidRDefault="00C57705"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3415BA" w:rsidRPr="003415BA" w:rsidRDefault="003415BA" w:rsidP="003415BA">
      <w:pPr>
        <w:shd w:val="clear" w:color="auto" w:fill="FFFFFF"/>
        <w:spacing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b/>
          <w:bCs/>
          <w:color w:val="111111"/>
          <w:sz w:val="28"/>
          <w:szCs w:val="28"/>
        </w:rPr>
        <w:lastRenderedPageBreak/>
        <w:t>І.  Вступначастина</w:t>
      </w:r>
    </w:p>
    <w:p w:rsidR="003415BA" w:rsidRPr="00013C75" w:rsidRDefault="005F7C95" w:rsidP="00013C75">
      <w:pPr>
        <w:shd w:val="clear" w:color="auto" w:fill="FFFFFF"/>
        <w:spacing w:after="0" w:line="240" w:lineRule="auto"/>
        <w:jc w:val="both"/>
        <w:rPr>
          <w:rFonts w:ascii="Times New Roman" w:eastAsia="Times New Roman" w:hAnsi="Times New Roman" w:cs="Times New Roman"/>
          <w:color w:val="000000"/>
          <w:sz w:val="28"/>
          <w:szCs w:val="28"/>
          <w:lang w:val="uk-UA"/>
        </w:rPr>
      </w:pPr>
      <w:r w:rsidRPr="00013C75">
        <w:rPr>
          <w:rFonts w:ascii="Times New Roman" w:eastAsia="Times New Roman" w:hAnsi="Times New Roman" w:cs="Times New Roman"/>
          <w:color w:val="111111"/>
          <w:sz w:val="28"/>
          <w:szCs w:val="28"/>
          <w:lang w:val="uk-UA"/>
        </w:rPr>
        <w:t>Освітня прогр</w:t>
      </w:r>
      <w:r>
        <w:rPr>
          <w:rFonts w:ascii="Times New Roman" w:eastAsia="Times New Roman" w:hAnsi="Times New Roman" w:cs="Times New Roman"/>
          <w:color w:val="111111"/>
          <w:sz w:val="28"/>
          <w:szCs w:val="28"/>
          <w:lang w:val="uk-UA"/>
        </w:rPr>
        <w:t>ама</w:t>
      </w:r>
      <w:r w:rsidR="00013C75">
        <w:rPr>
          <w:rFonts w:ascii="Times New Roman" w:eastAsia="Times New Roman" w:hAnsi="Times New Roman" w:cs="Times New Roman"/>
          <w:color w:val="111111"/>
          <w:sz w:val="28"/>
          <w:szCs w:val="28"/>
          <w:lang w:val="uk-UA"/>
        </w:rPr>
        <w:t xml:space="preserve">для  </w:t>
      </w:r>
      <w:r w:rsidR="00013C75" w:rsidRPr="00FF4308">
        <w:rPr>
          <w:rFonts w:ascii="Times New Roman" w:hAnsi="Times New Roman" w:cs="Times New Roman"/>
          <w:sz w:val="28"/>
          <w:szCs w:val="28"/>
          <w:lang w:val="uk-UA"/>
        </w:rPr>
        <w:t xml:space="preserve">першого (адаптивного) циклу  </w:t>
      </w:r>
      <w:r w:rsidR="00013C75" w:rsidRPr="00FF4308">
        <w:rPr>
          <w:rFonts w:ascii="Times New Roman" w:eastAsia="Times New Roman" w:hAnsi="Times New Roman" w:cs="Times New Roman"/>
          <w:color w:val="000000"/>
          <w:sz w:val="28"/>
          <w:szCs w:val="28"/>
          <w:lang w:val="uk-UA"/>
        </w:rPr>
        <w:t>(5-6 кл.)</w:t>
      </w:r>
      <w:r w:rsidR="00013C75" w:rsidRPr="00FF4308">
        <w:rPr>
          <w:rFonts w:ascii="Times New Roman" w:hAnsi="Times New Roman" w:cs="Times New Roman"/>
          <w:sz w:val="28"/>
          <w:szCs w:val="28"/>
          <w:lang w:val="uk-UA"/>
        </w:rPr>
        <w:t xml:space="preserve">за Державним стандартом базової середньої </w:t>
      </w:r>
      <w:r w:rsidR="00013C75">
        <w:rPr>
          <w:rFonts w:ascii="Times New Roman" w:hAnsi="Times New Roman" w:cs="Times New Roman"/>
          <w:sz w:val="28"/>
          <w:szCs w:val="28"/>
          <w:lang w:val="uk-UA"/>
        </w:rPr>
        <w:t xml:space="preserve">освіти </w:t>
      </w:r>
      <w:r w:rsidR="003415BA" w:rsidRPr="005F7C95">
        <w:rPr>
          <w:rFonts w:ascii="Times New Roman" w:eastAsia="Times New Roman" w:hAnsi="Times New Roman" w:cs="Times New Roman"/>
          <w:color w:val="111111"/>
          <w:sz w:val="28"/>
          <w:szCs w:val="28"/>
          <w:lang w:val="uk-UA"/>
        </w:rPr>
        <w:t xml:space="preserve">розроблена на виконання Закону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та </w:t>
      </w:r>
      <w:r w:rsidR="003415BA" w:rsidRPr="003415BA">
        <w:rPr>
          <w:rFonts w:ascii="Times New Roman" w:eastAsia="Times New Roman" w:hAnsi="Times New Roman" w:cs="Times New Roman"/>
          <w:color w:val="111111"/>
          <w:sz w:val="28"/>
          <w:szCs w:val="28"/>
        </w:rPr>
        <w:t> </w:t>
      </w:r>
      <w:r w:rsidR="003415BA" w:rsidRPr="005F7C95">
        <w:rPr>
          <w:rFonts w:ascii="Times New Roman" w:eastAsia="Times New Roman" w:hAnsi="Times New Roman" w:cs="Times New Roman"/>
          <w:color w:val="111111"/>
          <w:sz w:val="28"/>
          <w:szCs w:val="28"/>
          <w:lang w:val="uk-UA"/>
        </w:rPr>
        <w:t xml:space="preserve">Державного стандарту базової середньої освіти, затвердженого </w:t>
      </w:r>
      <w:r w:rsidR="003415BA" w:rsidRPr="003415BA">
        <w:rPr>
          <w:rFonts w:ascii="Times New Roman" w:eastAsia="Times New Roman" w:hAnsi="Times New Roman" w:cs="Times New Roman"/>
          <w:color w:val="111111"/>
          <w:sz w:val="28"/>
          <w:szCs w:val="28"/>
        </w:rPr>
        <w:t> </w:t>
      </w:r>
      <w:r w:rsidR="003415BA" w:rsidRPr="005F7C95">
        <w:rPr>
          <w:rFonts w:ascii="Times New Roman" w:eastAsia="Times New Roman" w:hAnsi="Times New Roman" w:cs="Times New Roman"/>
          <w:color w:val="111111"/>
          <w:sz w:val="28"/>
          <w:szCs w:val="28"/>
          <w:lang w:val="uk-UA"/>
        </w:rPr>
        <w:t xml:space="preserve">постановою </w:t>
      </w:r>
      <w:r w:rsidR="003415BA" w:rsidRPr="00013C75">
        <w:rPr>
          <w:rFonts w:ascii="Times New Roman" w:eastAsia="Times New Roman" w:hAnsi="Times New Roman" w:cs="Times New Roman"/>
          <w:color w:val="111111"/>
          <w:sz w:val="28"/>
          <w:szCs w:val="28"/>
          <w:lang w:val="uk-UA"/>
        </w:rPr>
        <w:t xml:space="preserve">Кабінету Міністрів України від 30 вересня 2020 року № 898. </w:t>
      </w:r>
      <w:r w:rsidR="003415BA" w:rsidRPr="003415BA">
        <w:rPr>
          <w:rFonts w:ascii="Times New Roman" w:eastAsia="Times New Roman" w:hAnsi="Times New Roman" w:cs="Times New Roman"/>
          <w:color w:val="111111"/>
          <w:sz w:val="28"/>
          <w:szCs w:val="28"/>
        </w:rPr>
        <w:t> </w:t>
      </w:r>
      <w:r w:rsidR="003415BA" w:rsidRPr="00013C75">
        <w:rPr>
          <w:rFonts w:ascii="Times New Roman" w:eastAsia="Times New Roman" w:hAnsi="Times New Roman" w:cs="Times New Roman"/>
          <w:color w:val="111111"/>
          <w:sz w:val="28"/>
          <w:szCs w:val="28"/>
          <w:lang w:val="uk-UA"/>
        </w:rPr>
        <w:t>В освітній програмі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rsidR="00B5718A" w:rsidRDefault="003415BA" w:rsidP="00553F27">
      <w:pPr>
        <w:spacing w:after="0"/>
        <w:ind w:left="135"/>
        <w:jc w:val="both"/>
        <w:rPr>
          <w:rFonts w:ascii="Times New Roman" w:eastAsia="Times New Roman" w:hAnsi="Times New Roman" w:cs="Times New Roman"/>
          <w:color w:val="111111"/>
          <w:sz w:val="28"/>
          <w:szCs w:val="28"/>
          <w:lang w:val="uk-UA"/>
        </w:rPr>
      </w:pPr>
      <w:r w:rsidRPr="003415BA">
        <w:rPr>
          <w:rFonts w:ascii="Times New Roman" w:eastAsia="Times New Roman" w:hAnsi="Times New Roman" w:cs="Times New Roman"/>
          <w:color w:val="111111"/>
          <w:sz w:val="28"/>
          <w:szCs w:val="28"/>
        </w:rPr>
        <w:t> </w:t>
      </w:r>
      <w:r w:rsidRPr="00013C75">
        <w:rPr>
          <w:rFonts w:ascii="Times New Roman" w:eastAsia="Times New Roman" w:hAnsi="Times New Roman" w:cs="Times New Roman"/>
          <w:color w:val="111111"/>
          <w:sz w:val="28"/>
          <w:szCs w:val="28"/>
          <w:lang w:val="uk-UA"/>
        </w:rPr>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w:t>
      </w:r>
      <w:r w:rsidR="00553F27">
        <w:rPr>
          <w:rFonts w:ascii="Times New Roman" w:eastAsia="Times New Roman" w:hAnsi="Times New Roman" w:cs="Times New Roman"/>
          <w:color w:val="111111"/>
          <w:sz w:val="28"/>
          <w:szCs w:val="28"/>
          <w:lang w:val="uk-UA"/>
        </w:rPr>
        <w:t xml:space="preserve">ції, відповідальності, трудової </w:t>
      </w:r>
      <w:r w:rsidRPr="00013C75">
        <w:rPr>
          <w:rFonts w:ascii="Times New Roman" w:eastAsia="Times New Roman" w:hAnsi="Times New Roman" w:cs="Times New Roman"/>
          <w:color w:val="111111"/>
          <w:sz w:val="28"/>
          <w:szCs w:val="28"/>
          <w:lang w:val="uk-UA"/>
        </w:rPr>
        <w:t>діяльності та громадянської активності. Досягнення цієї мети забезпечується через формування ключових компетентностей</w:t>
      </w:r>
      <w:r w:rsidR="00B5718A">
        <w:rPr>
          <w:rFonts w:ascii="Times New Roman" w:eastAsia="Times New Roman" w:hAnsi="Times New Roman" w:cs="Times New Roman"/>
          <w:color w:val="111111"/>
          <w:sz w:val="28"/>
          <w:szCs w:val="28"/>
          <w:lang w:val="uk-UA"/>
        </w:rPr>
        <w:t xml:space="preserve"> та наскрізних ліній</w:t>
      </w:r>
      <w:r w:rsidRPr="00013C75">
        <w:rPr>
          <w:rFonts w:ascii="Times New Roman" w:eastAsia="Times New Roman" w:hAnsi="Times New Roman" w:cs="Times New Roman"/>
          <w:color w:val="111111"/>
          <w:sz w:val="28"/>
          <w:szCs w:val="28"/>
          <w:lang w:val="uk-UA"/>
        </w:rPr>
        <w:t>, необхідних кожній сучасній людині для успішної життєдіяльності.</w:t>
      </w:r>
    </w:p>
    <w:p w:rsidR="00B5718A" w:rsidRPr="00B5718A" w:rsidRDefault="00B5718A" w:rsidP="00B5718A">
      <w:pPr>
        <w:pStyle w:val="a4"/>
        <w:shd w:val="clear" w:color="auto" w:fill="FFFFFF"/>
        <w:spacing w:before="0" w:beforeAutospacing="0" w:after="0" w:afterAutospacing="0"/>
        <w:jc w:val="both"/>
        <w:textAlignment w:val="baseline"/>
        <w:rPr>
          <w:sz w:val="28"/>
          <w:szCs w:val="28"/>
          <w:lang w:val="uk-UA"/>
        </w:rPr>
      </w:pPr>
      <w:r w:rsidRPr="00B5718A">
        <w:rPr>
          <w:sz w:val="28"/>
          <w:szCs w:val="28"/>
          <w:lang w:val="uk-UA"/>
        </w:rPr>
        <w:t>Наскрізні лінії є засобом інтеграції ключових і загальнопредметних компетентностей, навчальних предметів та предметних циклів; їх необхідно враховувати при формуванні шкільного середовища.</w:t>
      </w:r>
      <w:r>
        <w:rPr>
          <w:sz w:val="28"/>
          <w:szCs w:val="28"/>
          <w:lang w:val="uk-UA"/>
        </w:rPr>
        <w:t xml:space="preserve"> </w:t>
      </w:r>
      <w:r w:rsidRPr="00B5718A">
        <w:rPr>
          <w:sz w:val="28"/>
          <w:szCs w:val="28"/>
        </w:rPr>
        <w:t xml:space="preserve">Наскрізні лінії є </w:t>
      </w:r>
      <w:proofErr w:type="gramStart"/>
      <w:r w:rsidRPr="00B5718A">
        <w:rPr>
          <w:sz w:val="28"/>
          <w:szCs w:val="28"/>
        </w:rPr>
        <w:t>соц</w:t>
      </w:r>
      <w:proofErr w:type="gramEnd"/>
      <w:r w:rsidRPr="00B5718A">
        <w:rPr>
          <w:sz w:val="28"/>
          <w:szCs w:val="28"/>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53F27" w:rsidRDefault="003415BA" w:rsidP="00553F27">
      <w:pPr>
        <w:spacing w:after="0"/>
        <w:ind w:left="135"/>
        <w:jc w:val="both"/>
        <w:rPr>
          <w:rFonts w:ascii="Times New Roman" w:eastAsia="Times New Roman" w:hAnsi="Times New Roman" w:cs="Times New Roman"/>
          <w:color w:val="111111"/>
          <w:sz w:val="28"/>
          <w:szCs w:val="28"/>
          <w:lang w:val="uk-UA"/>
        </w:rPr>
      </w:pPr>
      <w:r w:rsidRPr="00B5718A">
        <w:rPr>
          <w:rFonts w:ascii="Times New Roman" w:eastAsia="Times New Roman" w:hAnsi="Times New Roman" w:cs="Times New Roman"/>
          <w:color w:val="111111"/>
          <w:sz w:val="28"/>
          <w:szCs w:val="28"/>
          <w:lang w:val="uk-UA"/>
        </w:rPr>
        <w:t>Освітняпрограмарозроблена для реалізації мети повноїзагальноїсередньоїосвіти, а такожналежноїорганізаціїосвітньогопроцесу.</w:t>
      </w:r>
      <w:r w:rsidRPr="00013C75">
        <w:rPr>
          <w:rFonts w:ascii="Times New Roman" w:eastAsia="Times New Roman" w:hAnsi="Times New Roman" w:cs="Times New Roman"/>
          <w:color w:val="111111"/>
          <w:sz w:val="28"/>
          <w:szCs w:val="28"/>
          <w:lang w:val="uk-UA"/>
        </w:rPr>
        <w:t>Освітня програма розроблена для адаптаційного циклу базової середньої освіти на основі Типової освітньої програми для 5-6 класів загальної середнь</w:t>
      </w:r>
      <w:r w:rsidR="00553F27">
        <w:rPr>
          <w:rFonts w:ascii="Times New Roman" w:eastAsia="Times New Roman" w:hAnsi="Times New Roman" w:cs="Times New Roman"/>
          <w:color w:val="111111"/>
          <w:sz w:val="28"/>
          <w:szCs w:val="28"/>
          <w:lang w:val="uk-UA"/>
        </w:rPr>
        <w:t xml:space="preserve">ої освіти, затвердженої наказом </w:t>
      </w:r>
      <w:r w:rsidRPr="00013C75">
        <w:rPr>
          <w:rFonts w:ascii="Times New Roman" w:eastAsia="Times New Roman" w:hAnsi="Times New Roman" w:cs="Times New Roman"/>
          <w:color w:val="111111"/>
          <w:sz w:val="28"/>
          <w:szCs w:val="28"/>
          <w:lang w:val="uk-UA"/>
        </w:rPr>
        <w:t>МОН № 235 від 19.02.2021.</w:t>
      </w:r>
    </w:p>
    <w:p w:rsidR="00013C75" w:rsidRPr="00553F27" w:rsidRDefault="003415BA" w:rsidP="00553F27">
      <w:pPr>
        <w:spacing w:after="0"/>
        <w:ind w:left="135"/>
        <w:jc w:val="center"/>
        <w:rPr>
          <w:rFonts w:ascii="Times New Roman" w:hAnsi="Times New Roman" w:cs="Times New Roman"/>
          <w:sz w:val="28"/>
          <w:szCs w:val="28"/>
          <w:lang w:val="uk-UA"/>
        </w:rPr>
      </w:pPr>
      <w:r w:rsidRPr="003415BA">
        <w:rPr>
          <w:rFonts w:ascii="Times New Roman" w:eastAsia="Times New Roman" w:hAnsi="Times New Roman" w:cs="Times New Roman"/>
          <w:color w:val="111111"/>
          <w:sz w:val="28"/>
          <w:szCs w:val="28"/>
        </w:rPr>
        <w:t> </w:t>
      </w:r>
      <w:r w:rsidR="00553F27" w:rsidRPr="00553F27">
        <w:rPr>
          <w:rFonts w:ascii="Times New Roman" w:hAnsi="Times New Roman" w:cs="Times New Roman"/>
          <w:sz w:val="28"/>
          <w:szCs w:val="28"/>
          <w:lang w:val="uk-UA"/>
        </w:rPr>
        <w:t xml:space="preserve">ТЕРМІН РЕАЛІЗАЦІЇ: 5 клас </w:t>
      </w:r>
      <w:r w:rsidR="00553F27">
        <w:rPr>
          <w:rFonts w:ascii="Times New Roman" w:hAnsi="Times New Roman" w:cs="Times New Roman"/>
          <w:sz w:val="28"/>
          <w:szCs w:val="28"/>
          <w:lang w:val="uk-UA"/>
        </w:rPr>
        <w:t>2022–2023</w:t>
      </w:r>
      <w:r w:rsidR="00553F27" w:rsidRPr="00553F27">
        <w:rPr>
          <w:rFonts w:ascii="Times New Roman" w:hAnsi="Times New Roman" w:cs="Times New Roman"/>
          <w:sz w:val="28"/>
          <w:szCs w:val="28"/>
          <w:lang w:val="uk-UA"/>
        </w:rPr>
        <w:t xml:space="preserve"> н. р.та 6 клас </w:t>
      </w:r>
      <w:r w:rsidR="00553F27">
        <w:rPr>
          <w:rFonts w:ascii="Times New Roman" w:hAnsi="Times New Roman" w:cs="Times New Roman"/>
          <w:sz w:val="28"/>
          <w:szCs w:val="28"/>
          <w:lang w:val="uk-UA"/>
        </w:rPr>
        <w:t>2023-2024 н.р.</w:t>
      </w:r>
    </w:p>
    <w:p w:rsidR="003415BA" w:rsidRPr="00013C75" w:rsidRDefault="003415BA" w:rsidP="00013C75">
      <w:pPr>
        <w:shd w:val="clear" w:color="auto" w:fill="FFFFFF"/>
        <w:spacing w:after="0" w:line="240" w:lineRule="auto"/>
        <w:jc w:val="both"/>
        <w:rPr>
          <w:rFonts w:ascii="Tahoma" w:eastAsia="Times New Roman" w:hAnsi="Tahoma" w:cs="Tahoma"/>
          <w:color w:val="111111"/>
          <w:sz w:val="18"/>
          <w:szCs w:val="18"/>
          <w:lang w:val="uk-UA"/>
        </w:rPr>
      </w:pPr>
      <w:r w:rsidRPr="003415BA">
        <w:rPr>
          <w:rFonts w:ascii="Times New Roman" w:eastAsia="Times New Roman" w:hAnsi="Times New Roman" w:cs="Times New Roman"/>
          <w:color w:val="111111"/>
          <w:sz w:val="28"/>
          <w:szCs w:val="28"/>
        </w:rPr>
        <w:t> Освітняпрограмавизначає:</w:t>
      </w:r>
    </w:p>
    <w:p w:rsidR="003C70A0" w:rsidRPr="003C70A0" w:rsidRDefault="003415BA" w:rsidP="00013C75">
      <w:pPr>
        <w:shd w:val="clear" w:color="auto" w:fill="FFFFFF"/>
        <w:spacing w:after="0" w:line="240" w:lineRule="auto"/>
        <w:jc w:val="both"/>
        <w:rPr>
          <w:rFonts w:ascii="Times New Roman" w:eastAsia="Times New Roman" w:hAnsi="Times New Roman" w:cs="Times New Roman"/>
          <w:color w:val="111111"/>
          <w:sz w:val="28"/>
          <w:szCs w:val="28"/>
          <w:lang w:val="uk-UA"/>
        </w:rPr>
      </w:pPr>
      <w:r w:rsidRPr="003415BA">
        <w:rPr>
          <w:rFonts w:ascii="Times New Roman" w:eastAsia="Times New Roman" w:hAnsi="Times New Roman" w:cs="Times New Roman"/>
          <w:color w:val="111111"/>
          <w:sz w:val="28"/>
          <w:szCs w:val="28"/>
        </w:rPr>
        <w:t>- вимоги до осіб, якіможутьрозпочатинавчання за освітньоюпрограмоюбазовоїсередньоїосвіти;</w:t>
      </w:r>
    </w:p>
    <w:p w:rsidR="003C70A0" w:rsidRPr="003C70A0" w:rsidRDefault="003415BA" w:rsidP="00190E96">
      <w:pPr>
        <w:shd w:val="clear" w:color="auto" w:fill="FFFFFF"/>
        <w:spacing w:after="0" w:line="240" w:lineRule="auto"/>
        <w:jc w:val="both"/>
        <w:rPr>
          <w:rFonts w:ascii="Times New Roman" w:eastAsia="Times New Roman" w:hAnsi="Times New Roman" w:cs="Times New Roman"/>
          <w:color w:val="111111"/>
          <w:sz w:val="28"/>
          <w:szCs w:val="28"/>
          <w:lang w:val="uk-UA"/>
        </w:rPr>
      </w:pPr>
      <w:r w:rsidRPr="00B5718A">
        <w:rPr>
          <w:rFonts w:ascii="Times New Roman" w:eastAsia="Times New Roman" w:hAnsi="Times New Roman" w:cs="Times New Roman"/>
          <w:color w:val="111111"/>
          <w:sz w:val="28"/>
          <w:szCs w:val="28"/>
          <w:lang w:val="uk-UA"/>
        </w:rPr>
        <w:t xml:space="preserve">- загальнийобсягнавчальногонавантаження на адаптаційномуциклі та </w:t>
      </w: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йогорозподілміжосвітнімигалузями</w:t>
      </w:r>
      <w:r w:rsidR="00013C75">
        <w:rPr>
          <w:rFonts w:ascii="Times New Roman" w:eastAsia="Times New Roman" w:hAnsi="Times New Roman" w:cs="Times New Roman"/>
          <w:color w:val="111111"/>
          <w:sz w:val="28"/>
          <w:szCs w:val="28"/>
          <w:lang w:val="uk-UA"/>
        </w:rPr>
        <w:t>;</w:t>
      </w:r>
    </w:p>
    <w:p w:rsidR="003C70A0" w:rsidRDefault="003415BA" w:rsidP="00190E96">
      <w:pPr>
        <w:shd w:val="clear" w:color="auto" w:fill="FFFFFF"/>
        <w:spacing w:after="0" w:line="240" w:lineRule="auto"/>
        <w:jc w:val="both"/>
        <w:rPr>
          <w:rFonts w:ascii="Times New Roman" w:eastAsia="Times New Roman" w:hAnsi="Times New Roman" w:cs="Times New Roman"/>
          <w:color w:val="111111"/>
          <w:sz w:val="28"/>
          <w:szCs w:val="28"/>
          <w:lang w:val="uk-UA"/>
        </w:rPr>
      </w:pPr>
      <w:r w:rsidRPr="003415BA">
        <w:rPr>
          <w:rFonts w:ascii="Times New Roman" w:eastAsia="Times New Roman" w:hAnsi="Times New Roman" w:cs="Times New Roman"/>
          <w:color w:val="111111"/>
          <w:sz w:val="28"/>
          <w:szCs w:val="28"/>
        </w:rPr>
        <w:t>-</w:t>
      </w:r>
      <w:r w:rsidRPr="003415BA">
        <w:rPr>
          <w:rFonts w:ascii="Times New Roman" w:eastAsia="Times New Roman" w:hAnsi="Times New Roman" w:cs="Times New Roman"/>
          <w:color w:val="111111"/>
          <w:sz w:val="24"/>
          <w:szCs w:val="24"/>
        </w:rPr>
        <w:t> </w:t>
      </w:r>
      <w:r w:rsidRPr="003415BA">
        <w:rPr>
          <w:rFonts w:ascii="Times New Roman" w:eastAsia="Times New Roman" w:hAnsi="Times New Roman" w:cs="Times New Roman"/>
          <w:color w:val="111111"/>
          <w:sz w:val="28"/>
          <w:szCs w:val="28"/>
        </w:rPr>
        <w:t>загальнийобсягнавчальногонавантаження;</w:t>
      </w:r>
    </w:p>
    <w:p w:rsidR="003C70A0" w:rsidRDefault="003415BA" w:rsidP="00190E96">
      <w:pPr>
        <w:shd w:val="clear" w:color="auto" w:fill="FFFFFF"/>
        <w:spacing w:after="180" w:line="240" w:lineRule="auto"/>
        <w:jc w:val="both"/>
        <w:rPr>
          <w:rFonts w:ascii="Times New Roman" w:eastAsia="Times New Roman" w:hAnsi="Times New Roman" w:cs="Times New Roman"/>
          <w:color w:val="111111"/>
          <w:sz w:val="28"/>
          <w:szCs w:val="28"/>
          <w:lang w:val="uk-UA"/>
        </w:rPr>
      </w:pPr>
      <w:r w:rsidRPr="003415BA">
        <w:rPr>
          <w:rFonts w:ascii="Times New Roman" w:eastAsia="Times New Roman" w:hAnsi="Times New Roman" w:cs="Times New Roman"/>
          <w:color w:val="111111"/>
          <w:sz w:val="28"/>
          <w:szCs w:val="28"/>
        </w:rPr>
        <w:t>- навчальний план закладу освіти;</w:t>
      </w:r>
    </w:p>
    <w:p w:rsidR="003415BA" w:rsidRPr="003C70A0" w:rsidRDefault="003415BA" w:rsidP="00190E96">
      <w:pPr>
        <w:shd w:val="clear" w:color="auto" w:fill="FFFFFF"/>
        <w:spacing w:after="180" w:line="240" w:lineRule="auto"/>
        <w:jc w:val="both"/>
        <w:rPr>
          <w:rFonts w:ascii="Times New Roman" w:eastAsia="Times New Roman" w:hAnsi="Times New Roman" w:cs="Times New Roman"/>
          <w:color w:val="111111"/>
          <w:sz w:val="28"/>
          <w:szCs w:val="28"/>
          <w:lang w:val="uk-UA"/>
        </w:rPr>
      </w:pPr>
      <w:r w:rsidRPr="00B5718A">
        <w:rPr>
          <w:rFonts w:ascii="Times New Roman" w:eastAsia="Times New Roman" w:hAnsi="Times New Roman" w:cs="Times New Roman"/>
          <w:color w:val="111111"/>
          <w:sz w:val="28"/>
          <w:szCs w:val="28"/>
          <w:lang w:val="uk-UA"/>
        </w:rPr>
        <w:t>- перелікнавчальнихмодельних</w:t>
      </w:r>
      <w:r w:rsidR="00013C75" w:rsidRPr="00B5718A">
        <w:rPr>
          <w:rFonts w:ascii="Times New Roman" w:eastAsia="Times New Roman" w:hAnsi="Times New Roman" w:cs="Times New Roman"/>
          <w:color w:val="111111"/>
          <w:sz w:val="28"/>
          <w:szCs w:val="28"/>
          <w:lang w:val="uk-UA"/>
        </w:rPr>
        <w:t>програм</w:t>
      </w:r>
      <w:r w:rsidR="00013C75">
        <w:rPr>
          <w:rFonts w:ascii="Times New Roman" w:eastAsia="Times New Roman" w:hAnsi="Times New Roman" w:cs="Times New Roman"/>
          <w:color w:val="111111"/>
          <w:sz w:val="28"/>
          <w:szCs w:val="28"/>
          <w:lang w:val="uk-UA"/>
        </w:rPr>
        <w:t>;</w:t>
      </w:r>
    </w:p>
    <w:p w:rsidR="003415BA" w:rsidRPr="00B5718A" w:rsidRDefault="003415BA" w:rsidP="00190E96">
      <w:pPr>
        <w:shd w:val="clear" w:color="auto" w:fill="FFFFFF"/>
        <w:spacing w:after="180" w:line="240" w:lineRule="auto"/>
        <w:jc w:val="both"/>
        <w:rPr>
          <w:rFonts w:ascii="Tahoma" w:eastAsia="Times New Roman" w:hAnsi="Tahoma" w:cs="Tahoma"/>
          <w:color w:val="111111"/>
          <w:sz w:val="18"/>
          <w:szCs w:val="18"/>
          <w:lang w:val="uk-UA"/>
        </w:rPr>
      </w:pPr>
      <w:r w:rsidRPr="00B5718A">
        <w:rPr>
          <w:rFonts w:ascii="Times New Roman" w:eastAsia="Times New Roman" w:hAnsi="Times New Roman" w:cs="Times New Roman"/>
          <w:color w:val="111111"/>
          <w:sz w:val="28"/>
          <w:szCs w:val="28"/>
          <w:lang w:val="uk-UA"/>
        </w:rPr>
        <w:t xml:space="preserve">- опис </w:t>
      </w: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форм організаціїосвітньогопроцесу;</w:t>
      </w:r>
    </w:p>
    <w:p w:rsidR="003415BA" w:rsidRPr="00B5718A" w:rsidRDefault="003415BA" w:rsidP="00190E96">
      <w:pPr>
        <w:shd w:val="clear" w:color="auto" w:fill="FFFFFF"/>
        <w:spacing w:after="180" w:line="240" w:lineRule="auto"/>
        <w:jc w:val="both"/>
        <w:rPr>
          <w:rFonts w:ascii="Tahoma" w:eastAsia="Times New Roman" w:hAnsi="Tahoma" w:cs="Tahoma"/>
          <w:color w:val="111111"/>
          <w:sz w:val="18"/>
          <w:szCs w:val="18"/>
          <w:lang w:val="uk-UA"/>
        </w:rPr>
      </w:pPr>
      <w:r w:rsidRPr="00B5718A">
        <w:rPr>
          <w:rFonts w:ascii="Times New Roman" w:eastAsia="Times New Roman" w:hAnsi="Times New Roman" w:cs="Times New Roman"/>
          <w:color w:val="111111"/>
          <w:sz w:val="28"/>
          <w:szCs w:val="28"/>
          <w:lang w:val="uk-UA"/>
        </w:rPr>
        <w:lastRenderedPageBreak/>
        <w:t>- оцінюваннянавчальнихдосягненьучнів.</w:t>
      </w:r>
    </w:p>
    <w:p w:rsidR="003415BA" w:rsidRPr="003C70A0" w:rsidRDefault="003415BA" w:rsidP="00190E96">
      <w:pPr>
        <w:shd w:val="clear" w:color="auto" w:fill="FFFFFF"/>
        <w:spacing w:after="0" w:line="240" w:lineRule="auto"/>
        <w:jc w:val="both"/>
        <w:rPr>
          <w:rFonts w:ascii="Tahoma" w:eastAsia="Times New Roman" w:hAnsi="Tahoma" w:cs="Tahoma"/>
          <w:color w:val="111111"/>
          <w:sz w:val="18"/>
          <w:szCs w:val="18"/>
          <w:lang w:val="uk-UA"/>
        </w:rPr>
      </w:pPr>
      <w:r w:rsidRPr="003C70A0">
        <w:rPr>
          <w:rFonts w:ascii="Times New Roman" w:eastAsia="Times New Roman" w:hAnsi="Times New Roman" w:cs="Times New Roman"/>
          <w:color w:val="111111"/>
          <w:sz w:val="28"/>
          <w:szCs w:val="28"/>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35450E" w:rsidRDefault="0035450E" w:rsidP="002632F5">
      <w:pPr>
        <w:shd w:val="clear" w:color="auto" w:fill="FFFFFF"/>
        <w:spacing w:before="150" w:after="180" w:line="240" w:lineRule="auto"/>
        <w:jc w:val="center"/>
        <w:rPr>
          <w:rFonts w:ascii="Times New Roman" w:eastAsia="Times New Roman" w:hAnsi="Times New Roman" w:cs="Times New Roman"/>
          <w:b/>
          <w:bCs/>
          <w:color w:val="111111"/>
          <w:sz w:val="28"/>
          <w:szCs w:val="28"/>
          <w:lang w:val="uk-UA"/>
        </w:rPr>
      </w:pPr>
    </w:p>
    <w:p w:rsidR="003415BA" w:rsidRPr="002632F5" w:rsidRDefault="003415BA" w:rsidP="002632F5">
      <w:pPr>
        <w:shd w:val="clear" w:color="auto" w:fill="FFFFFF"/>
        <w:spacing w:before="150" w:after="180" w:line="240" w:lineRule="auto"/>
        <w:jc w:val="center"/>
        <w:rPr>
          <w:rFonts w:ascii="Tahoma" w:eastAsia="Times New Roman" w:hAnsi="Tahoma" w:cs="Tahoma"/>
          <w:color w:val="111111"/>
          <w:sz w:val="18"/>
          <w:szCs w:val="18"/>
          <w:lang w:val="uk-UA"/>
        </w:rPr>
      </w:pPr>
      <w:r w:rsidRPr="00B5718A">
        <w:rPr>
          <w:rFonts w:ascii="Times New Roman" w:eastAsia="Times New Roman" w:hAnsi="Times New Roman" w:cs="Times New Roman"/>
          <w:b/>
          <w:bCs/>
          <w:color w:val="111111"/>
          <w:sz w:val="28"/>
          <w:szCs w:val="28"/>
          <w:lang w:val="uk-UA"/>
        </w:rPr>
        <w:t>2. Загальнийобсягнавчальногонавантаження</w:t>
      </w:r>
    </w:p>
    <w:p w:rsidR="003415BA" w:rsidRPr="003C70A0" w:rsidRDefault="003415BA" w:rsidP="002632F5">
      <w:pPr>
        <w:shd w:val="clear" w:color="auto" w:fill="FFFFFF"/>
        <w:spacing w:after="0" w:line="240" w:lineRule="auto"/>
        <w:jc w:val="both"/>
        <w:rPr>
          <w:rFonts w:ascii="Tahoma" w:eastAsia="Times New Roman" w:hAnsi="Tahoma" w:cs="Tahoma"/>
          <w:color w:val="111111"/>
          <w:sz w:val="18"/>
          <w:szCs w:val="18"/>
          <w:lang w:val="uk-UA"/>
        </w:rPr>
      </w:pPr>
      <w:r w:rsidRPr="003C70A0">
        <w:rPr>
          <w:rFonts w:ascii="Times New Roman" w:eastAsia="Times New Roman" w:hAnsi="Times New Roman" w:cs="Times New Roman"/>
          <w:color w:val="111111"/>
          <w:sz w:val="28"/>
          <w:szCs w:val="28"/>
          <w:lang w:val="uk-UA"/>
        </w:rPr>
        <w:t>Загальний обсяг навчального навантаження для учнів 5-х класів</w:t>
      </w:r>
      <w:r w:rsidRPr="003415BA">
        <w:rPr>
          <w:rFonts w:ascii="Times New Roman" w:eastAsia="Times New Roman" w:hAnsi="Times New Roman" w:cs="Times New Roman"/>
          <w:color w:val="111111"/>
          <w:sz w:val="28"/>
          <w:szCs w:val="28"/>
        </w:rPr>
        <w:t> </w:t>
      </w:r>
      <w:r w:rsidRPr="003C70A0">
        <w:rPr>
          <w:rFonts w:ascii="Times New Roman" w:eastAsia="Times New Roman" w:hAnsi="Times New Roman" w:cs="Times New Roman"/>
          <w:color w:val="111111"/>
          <w:sz w:val="28"/>
          <w:szCs w:val="28"/>
          <w:lang w:val="uk-UA"/>
        </w:rPr>
        <w:t xml:space="preserve"> складає</w:t>
      </w:r>
      <w:r w:rsidRPr="003415BA">
        <w:rPr>
          <w:rFonts w:ascii="Times New Roman" w:eastAsia="Times New Roman" w:hAnsi="Times New Roman" w:cs="Times New Roman"/>
          <w:color w:val="111111"/>
          <w:sz w:val="28"/>
          <w:szCs w:val="28"/>
        </w:rPr>
        <w:t> </w:t>
      </w:r>
      <w:r w:rsidRPr="003C70A0">
        <w:rPr>
          <w:rFonts w:ascii="Times New Roman" w:eastAsia="Times New Roman" w:hAnsi="Times New Roman" w:cs="Times New Roman"/>
          <w:color w:val="111111"/>
          <w:sz w:val="28"/>
          <w:szCs w:val="28"/>
          <w:lang w:val="uk-UA"/>
        </w:rPr>
        <w:t xml:space="preserve"> 1085 годин/навчальний рік, що відповідає загальному обсягу навчального навантаження, визначеному у Державному стандарті базової середньої освіти та Типовій освітній програмі для 5-9 класів.</w:t>
      </w:r>
    </w:p>
    <w:p w:rsidR="00E45B19" w:rsidRPr="003C70A0" w:rsidRDefault="003415BA" w:rsidP="00E45B19">
      <w:pPr>
        <w:shd w:val="clear" w:color="auto" w:fill="FFFFFF"/>
        <w:spacing w:after="0" w:line="240" w:lineRule="auto"/>
        <w:jc w:val="both"/>
        <w:rPr>
          <w:rFonts w:ascii="Tahoma" w:eastAsia="Times New Roman" w:hAnsi="Tahoma" w:cs="Tahoma"/>
          <w:color w:val="111111"/>
          <w:sz w:val="18"/>
          <w:szCs w:val="18"/>
          <w:lang w:val="uk-UA"/>
        </w:rPr>
      </w:pPr>
      <w:r w:rsidRPr="003C70A0">
        <w:rPr>
          <w:rFonts w:ascii="Times New Roman" w:eastAsia="Times New Roman" w:hAnsi="Times New Roman" w:cs="Times New Roman"/>
          <w:color w:val="111111"/>
          <w:sz w:val="28"/>
          <w:szCs w:val="28"/>
          <w:lang w:val="uk-UA"/>
        </w:rPr>
        <w:t>Загальний обсяг навчального навантаження розподілено між освітніми галузями, обов’язковими та вибірковими</w:t>
      </w:r>
      <w:r w:rsidRPr="003415BA">
        <w:rPr>
          <w:rFonts w:ascii="Times New Roman" w:eastAsia="Times New Roman" w:hAnsi="Times New Roman" w:cs="Times New Roman"/>
          <w:color w:val="111111"/>
          <w:sz w:val="28"/>
          <w:szCs w:val="28"/>
        </w:rPr>
        <w:t> </w:t>
      </w:r>
      <w:r w:rsidRPr="003C70A0">
        <w:rPr>
          <w:rFonts w:ascii="Times New Roman" w:eastAsia="Times New Roman" w:hAnsi="Times New Roman" w:cs="Times New Roman"/>
          <w:color w:val="111111"/>
          <w:sz w:val="28"/>
          <w:szCs w:val="28"/>
          <w:lang w:val="uk-UA"/>
        </w:rPr>
        <w:t xml:space="preserve"> освітніми компонентами і для кожної галузі встановлено в межах вказаного в Державному стандарті та Типовій освітній програмі діапазону мінімального та максимального показників.</w:t>
      </w:r>
    </w:p>
    <w:p w:rsidR="00E45B19" w:rsidRPr="00E45B19" w:rsidRDefault="00E45B19" w:rsidP="00E45B19">
      <w:pPr>
        <w:pStyle w:val="a4"/>
        <w:shd w:val="clear" w:color="auto" w:fill="FFFFFF"/>
        <w:spacing w:before="0" w:beforeAutospacing="0" w:after="0" w:afterAutospacing="0"/>
        <w:ind w:firstLine="567"/>
        <w:jc w:val="both"/>
        <w:rPr>
          <w:sz w:val="28"/>
          <w:szCs w:val="28"/>
          <w:lang w:val="uk-UA"/>
        </w:rPr>
      </w:pPr>
      <w:r w:rsidRPr="00E45B19">
        <w:rPr>
          <w:sz w:val="28"/>
          <w:szCs w:val="28"/>
          <w:lang w:val="uk-UA"/>
        </w:rPr>
        <w:t>Загальний обсяг річного навчального навантаження для закладів із навчанням українською мовою (5-6 класи) згідно з типовим планом наведено в Таблиці 1.</w:t>
      </w:r>
    </w:p>
    <w:p w:rsidR="00E45B19" w:rsidRDefault="00E45B19" w:rsidP="003415BA">
      <w:pPr>
        <w:shd w:val="clear" w:color="auto" w:fill="FFFFFF"/>
        <w:spacing w:line="240" w:lineRule="auto"/>
        <w:jc w:val="both"/>
        <w:rPr>
          <w:rFonts w:ascii="Calibri" w:eastAsia="Times New Roman" w:hAnsi="Calibri" w:cs="Tahoma"/>
          <w:b/>
          <w:bCs/>
          <w:color w:val="111111"/>
          <w:lang w:val="uk-UA"/>
        </w:rPr>
      </w:pPr>
    </w:p>
    <w:tbl>
      <w:tblPr>
        <w:tblW w:w="9639" w:type="dxa"/>
        <w:tblInd w:w="-5" w:type="dxa"/>
        <w:tblLayout w:type="fixed"/>
        <w:tblLook w:val="04A0"/>
      </w:tblPr>
      <w:tblGrid>
        <w:gridCol w:w="2381"/>
        <w:gridCol w:w="1560"/>
        <w:gridCol w:w="1275"/>
        <w:gridCol w:w="1021"/>
        <w:gridCol w:w="851"/>
        <w:gridCol w:w="850"/>
        <w:gridCol w:w="851"/>
        <w:gridCol w:w="850"/>
      </w:tblGrid>
      <w:tr w:rsidR="00E45B19" w:rsidRPr="00E45B19" w:rsidTr="00E45B19">
        <w:tc>
          <w:tcPr>
            <w:tcW w:w="2381" w:type="dxa"/>
            <w:vMerge w:val="restart"/>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jc w:val="center"/>
              <w:rPr>
                <w:sz w:val="28"/>
                <w:szCs w:val="28"/>
                <w:lang w:val="uk-UA"/>
              </w:rPr>
            </w:pPr>
            <w:r w:rsidRPr="00E45B19">
              <w:rPr>
                <w:sz w:val="28"/>
                <w:szCs w:val="28"/>
                <w:lang w:val="uk-UA"/>
              </w:rPr>
              <w:t>Назва освітньої галузі</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45B19" w:rsidRDefault="00E45B19" w:rsidP="00E45B19">
            <w:pPr>
              <w:pStyle w:val="a4"/>
              <w:spacing w:before="0" w:beforeAutospacing="0" w:after="0" w:afterAutospacing="0"/>
              <w:jc w:val="center"/>
              <w:rPr>
                <w:sz w:val="28"/>
                <w:szCs w:val="28"/>
                <w:lang w:val="uk-UA"/>
              </w:rPr>
            </w:pPr>
            <w:r w:rsidRPr="00E45B19">
              <w:rPr>
                <w:sz w:val="28"/>
                <w:szCs w:val="28"/>
                <w:lang w:val="uk-UA"/>
              </w:rPr>
              <w:t>Навчаль</w:t>
            </w:r>
          </w:p>
          <w:p w:rsidR="00E45B19" w:rsidRDefault="00E45B19" w:rsidP="00E45B19">
            <w:pPr>
              <w:pStyle w:val="a4"/>
              <w:spacing w:before="0" w:beforeAutospacing="0" w:after="0" w:afterAutospacing="0"/>
              <w:jc w:val="center"/>
              <w:rPr>
                <w:sz w:val="28"/>
                <w:szCs w:val="28"/>
                <w:lang w:val="uk-UA"/>
              </w:rPr>
            </w:pPr>
            <w:r w:rsidRPr="00E45B19">
              <w:rPr>
                <w:sz w:val="28"/>
                <w:szCs w:val="28"/>
                <w:lang w:val="uk-UA"/>
              </w:rPr>
              <w:t>не наванта</w:t>
            </w:r>
          </w:p>
          <w:p w:rsidR="00E45B19" w:rsidRPr="00E45B19" w:rsidRDefault="00E45B19" w:rsidP="00E45B19">
            <w:pPr>
              <w:pStyle w:val="a4"/>
              <w:spacing w:before="0" w:beforeAutospacing="0" w:after="0" w:afterAutospacing="0"/>
              <w:jc w:val="center"/>
              <w:rPr>
                <w:sz w:val="28"/>
                <w:szCs w:val="28"/>
                <w:lang w:val="uk-UA"/>
              </w:rPr>
            </w:pPr>
            <w:r w:rsidRPr="00E45B19">
              <w:rPr>
                <w:sz w:val="28"/>
                <w:szCs w:val="28"/>
                <w:lang w:val="uk-UA"/>
              </w:rPr>
              <w:t>ження</w:t>
            </w:r>
          </w:p>
        </w:tc>
        <w:tc>
          <w:tcPr>
            <w:tcW w:w="3147" w:type="dxa"/>
            <w:gridSpan w:val="3"/>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center"/>
              <w:rPr>
                <w:sz w:val="28"/>
                <w:szCs w:val="28"/>
                <w:lang w:val="uk-UA"/>
              </w:rPr>
            </w:pPr>
            <w:r w:rsidRPr="00E45B19">
              <w:rPr>
                <w:sz w:val="28"/>
                <w:szCs w:val="28"/>
                <w:lang w:val="uk-UA"/>
              </w:rPr>
              <w:t xml:space="preserve">5 клас </w:t>
            </w:r>
          </w:p>
        </w:tc>
        <w:tc>
          <w:tcPr>
            <w:tcW w:w="2551" w:type="dxa"/>
            <w:gridSpan w:val="3"/>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center"/>
              <w:rPr>
                <w:sz w:val="28"/>
                <w:szCs w:val="28"/>
                <w:lang w:val="uk-UA"/>
              </w:rPr>
            </w:pPr>
            <w:r w:rsidRPr="00E45B19">
              <w:rPr>
                <w:sz w:val="28"/>
                <w:szCs w:val="28"/>
                <w:lang w:val="uk-UA"/>
              </w:rPr>
              <w:t xml:space="preserve">6 клас </w:t>
            </w:r>
          </w:p>
        </w:tc>
      </w:tr>
      <w:tr w:rsidR="00E45B19" w:rsidRPr="00E45B19" w:rsidTr="00E45B19">
        <w:tc>
          <w:tcPr>
            <w:tcW w:w="2381" w:type="dxa"/>
            <w:vMerge/>
            <w:tcBorders>
              <w:top w:val="single" w:sz="4" w:space="0" w:color="auto"/>
              <w:left w:val="single" w:sz="4" w:space="0" w:color="auto"/>
              <w:bottom w:val="single" w:sz="4" w:space="0" w:color="auto"/>
              <w:right w:val="single" w:sz="4" w:space="0" w:color="auto"/>
            </w:tcBorders>
            <w:vAlign w:val="center"/>
            <w:hideMark/>
          </w:tcPr>
          <w:p w:rsidR="00E45B19" w:rsidRPr="00E45B19" w:rsidRDefault="00E45B19" w:rsidP="003C70A0">
            <w:pPr>
              <w:rPr>
                <w:sz w:val="28"/>
                <w:szCs w:val="28"/>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45B19" w:rsidRPr="00E45B19" w:rsidRDefault="00E45B19" w:rsidP="003C70A0">
            <w:pP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center"/>
              <w:rPr>
                <w:sz w:val="28"/>
                <w:szCs w:val="28"/>
                <w:lang w:val="uk-UA"/>
              </w:rPr>
            </w:pPr>
            <w:r w:rsidRPr="00E45B19">
              <w:rPr>
                <w:sz w:val="28"/>
                <w:szCs w:val="28"/>
                <w:lang w:val="uk-UA"/>
              </w:rPr>
              <w:t>Рекомендоване*</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center"/>
              <w:rPr>
                <w:sz w:val="28"/>
                <w:szCs w:val="28"/>
                <w:lang w:val="uk-UA"/>
              </w:rPr>
            </w:pPr>
            <w:r w:rsidRPr="00E45B19">
              <w:rPr>
                <w:sz w:val="28"/>
                <w:szCs w:val="28"/>
                <w:lang w:val="uk-UA"/>
              </w:rPr>
              <w:t>Мінімальне*</w:t>
            </w:r>
          </w:p>
        </w:tc>
        <w:tc>
          <w:tcPr>
            <w:tcW w:w="851" w:type="dxa"/>
            <w:tcBorders>
              <w:top w:val="single" w:sz="4" w:space="0" w:color="auto"/>
              <w:left w:val="single" w:sz="4" w:space="0" w:color="auto"/>
              <w:bottom w:val="single" w:sz="4" w:space="0" w:color="auto"/>
              <w:right w:val="single" w:sz="4" w:space="0" w:color="auto"/>
            </w:tcBorders>
            <w:hideMark/>
          </w:tcPr>
          <w:p w:rsidR="00E45B19" w:rsidRDefault="00E45B19" w:rsidP="003C70A0">
            <w:pPr>
              <w:pStyle w:val="a4"/>
              <w:spacing w:before="0" w:beforeAutospacing="0" w:after="0" w:afterAutospacing="0"/>
              <w:jc w:val="center"/>
              <w:rPr>
                <w:sz w:val="28"/>
                <w:szCs w:val="28"/>
                <w:lang w:val="uk-UA"/>
              </w:rPr>
            </w:pPr>
            <w:r w:rsidRPr="00E45B19">
              <w:rPr>
                <w:sz w:val="28"/>
                <w:szCs w:val="28"/>
                <w:lang w:val="uk-UA"/>
              </w:rPr>
              <w:t>Максима</w:t>
            </w:r>
          </w:p>
          <w:p w:rsidR="00E45B19" w:rsidRPr="00E45B19" w:rsidRDefault="00E45B19" w:rsidP="003C70A0">
            <w:pPr>
              <w:pStyle w:val="a4"/>
              <w:spacing w:before="0" w:beforeAutospacing="0" w:after="0" w:afterAutospacing="0"/>
              <w:jc w:val="center"/>
              <w:rPr>
                <w:sz w:val="28"/>
                <w:szCs w:val="28"/>
                <w:lang w:val="uk-UA"/>
              </w:rPr>
            </w:pPr>
            <w:r w:rsidRPr="00E45B19">
              <w:rPr>
                <w:sz w:val="28"/>
                <w:szCs w:val="28"/>
                <w:lang w:val="uk-UA"/>
              </w:rPr>
              <w:t>льне*</w:t>
            </w:r>
          </w:p>
        </w:tc>
        <w:tc>
          <w:tcPr>
            <w:tcW w:w="850" w:type="dxa"/>
            <w:tcBorders>
              <w:top w:val="single" w:sz="4" w:space="0" w:color="auto"/>
              <w:left w:val="single" w:sz="4" w:space="0" w:color="auto"/>
              <w:bottom w:val="single" w:sz="4" w:space="0" w:color="auto"/>
              <w:right w:val="single" w:sz="4" w:space="0" w:color="auto"/>
            </w:tcBorders>
            <w:hideMark/>
          </w:tcPr>
          <w:p w:rsidR="00E45B19" w:rsidRDefault="00E45B19" w:rsidP="003C70A0">
            <w:pPr>
              <w:pStyle w:val="a4"/>
              <w:spacing w:before="0" w:beforeAutospacing="0" w:after="0" w:afterAutospacing="0"/>
              <w:jc w:val="center"/>
              <w:rPr>
                <w:sz w:val="28"/>
                <w:szCs w:val="28"/>
                <w:lang w:val="uk-UA"/>
              </w:rPr>
            </w:pPr>
            <w:r w:rsidRPr="00E45B19">
              <w:rPr>
                <w:sz w:val="28"/>
                <w:szCs w:val="28"/>
                <w:lang w:val="uk-UA"/>
              </w:rPr>
              <w:t>Рекомен</w:t>
            </w:r>
          </w:p>
          <w:p w:rsidR="00E45B19" w:rsidRPr="00E45B19" w:rsidRDefault="00E45B19" w:rsidP="003C70A0">
            <w:pPr>
              <w:pStyle w:val="a4"/>
              <w:spacing w:before="0" w:beforeAutospacing="0" w:after="0" w:afterAutospacing="0"/>
              <w:jc w:val="center"/>
              <w:rPr>
                <w:sz w:val="28"/>
                <w:szCs w:val="28"/>
                <w:lang w:val="uk-UA"/>
              </w:rPr>
            </w:pPr>
            <w:r w:rsidRPr="00E45B19">
              <w:rPr>
                <w:sz w:val="28"/>
                <w:szCs w:val="28"/>
                <w:lang w:val="uk-UA"/>
              </w:rPr>
              <w:t>доване*</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center"/>
              <w:rPr>
                <w:sz w:val="28"/>
                <w:szCs w:val="28"/>
                <w:lang w:val="uk-UA"/>
              </w:rPr>
            </w:pPr>
            <w:r w:rsidRPr="00E45B19">
              <w:rPr>
                <w:sz w:val="28"/>
                <w:szCs w:val="28"/>
                <w:lang w:val="uk-UA"/>
              </w:rPr>
              <w:t>Мінімальне*</w:t>
            </w:r>
          </w:p>
        </w:tc>
        <w:tc>
          <w:tcPr>
            <w:tcW w:w="850" w:type="dxa"/>
            <w:tcBorders>
              <w:top w:val="single" w:sz="4" w:space="0" w:color="auto"/>
              <w:left w:val="single" w:sz="4" w:space="0" w:color="auto"/>
              <w:bottom w:val="single" w:sz="4" w:space="0" w:color="auto"/>
              <w:right w:val="single" w:sz="4" w:space="0" w:color="auto"/>
            </w:tcBorders>
            <w:hideMark/>
          </w:tcPr>
          <w:p w:rsidR="00E45B19" w:rsidRDefault="00E45B19" w:rsidP="003C70A0">
            <w:pPr>
              <w:pStyle w:val="a4"/>
              <w:spacing w:before="0" w:beforeAutospacing="0" w:after="0" w:afterAutospacing="0"/>
              <w:jc w:val="center"/>
              <w:rPr>
                <w:sz w:val="28"/>
                <w:szCs w:val="28"/>
                <w:lang w:val="uk-UA"/>
              </w:rPr>
            </w:pPr>
            <w:r w:rsidRPr="00E45B19">
              <w:rPr>
                <w:sz w:val="28"/>
                <w:szCs w:val="28"/>
                <w:lang w:val="uk-UA"/>
              </w:rPr>
              <w:t>Максима</w:t>
            </w:r>
          </w:p>
          <w:p w:rsidR="00E45B19" w:rsidRPr="00E45B19" w:rsidRDefault="00E45B19" w:rsidP="003C70A0">
            <w:pPr>
              <w:pStyle w:val="a4"/>
              <w:spacing w:before="0" w:beforeAutospacing="0" w:after="0" w:afterAutospacing="0"/>
              <w:jc w:val="center"/>
              <w:rPr>
                <w:sz w:val="28"/>
                <w:szCs w:val="28"/>
                <w:lang w:val="uk-UA"/>
              </w:rPr>
            </w:pPr>
            <w:r w:rsidRPr="00E45B19">
              <w:rPr>
                <w:sz w:val="28"/>
                <w:szCs w:val="28"/>
                <w:lang w:val="uk-UA"/>
              </w:rPr>
              <w:t>льне*</w:t>
            </w:r>
          </w:p>
        </w:tc>
      </w:tr>
      <w:tr w:rsidR="00E45B19" w:rsidRPr="00E45B19" w:rsidTr="00E45B19">
        <w:tc>
          <w:tcPr>
            <w:tcW w:w="2381" w:type="dxa"/>
            <w:vMerge w:val="restart"/>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Мовно-літературна **</w:t>
            </w: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 xml:space="preserve">На тиждень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11</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10</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13</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10</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13</w:t>
            </w:r>
          </w:p>
        </w:tc>
      </w:tr>
      <w:tr w:rsidR="00E45B19" w:rsidRPr="00E45B19" w:rsidTr="00E45B19">
        <w:tc>
          <w:tcPr>
            <w:tcW w:w="2381" w:type="dxa"/>
            <w:vMerge/>
            <w:tcBorders>
              <w:top w:val="single" w:sz="4" w:space="0" w:color="auto"/>
              <w:left w:val="single" w:sz="4" w:space="0" w:color="auto"/>
              <w:bottom w:val="single" w:sz="4" w:space="0" w:color="auto"/>
              <w:right w:val="single" w:sz="4" w:space="0" w:color="auto"/>
            </w:tcBorders>
            <w:vAlign w:val="center"/>
            <w:hideMark/>
          </w:tcPr>
          <w:p w:rsidR="00E45B19" w:rsidRPr="00E45B19" w:rsidRDefault="00E45B19" w:rsidP="003C70A0">
            <w:pPr>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 xml:space="preserve">На рік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385</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350</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455</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385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350</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455</w:t>
            </w:r>
          </w:p>
        </w:tc>
      </w:tr>
      <w:tr w:rsidR="00E45B19" w:rsidRPr="00E45B19" w:rsidTr="00E45B19">
        <w:tc>
          <w:tcPr>
            <w:tcW w:w="2381" w:type="dxa"/>
            <w:vMerge w:val="restart"/>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 xml:space="preserve">Математична </w:t>
            </w: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 xml:space="preserve">На тиждень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5</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4</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6</w:t>
            </w:r>
          </w:p>
        </w:tc>
      </w:tr>
      <w:tr w:rsidR="00E45B19" w:rsidRPr="00E45B19" w:rsidTr="00E45B19">
        <w:tc>
          <w:tcPr>
            <w:tcW w:w="2381" w:type="dxa"/>
            <w:vMerge/>
            <w:tcBorders>
              <w:top w:val="single" w:sz="4" w:space="0" w:color="auto"/>
              <w:left w:val="single" w:sz="4" w:space="0" w:color="auto"/>
              <w:bottom w:val="single" w:sz="4" w:space="0" w:color="auto"/>
              <w:right w:val="single" w:sz="4" w:space="0" w:color="auto"/>
            </w:tcBorders>
            <w:vAlign w:val="center"/>
            <w:hideMark/>
          </w:tcPr>
          <w:p w:rsidR="00E45B19" w:rsidRPr="00E45B19" w:rsidRDefault="00E45B19" w:rsidP="003C70A0">
            <w:pPr>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 xml:space="preserve">На рік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175</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140</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210</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175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140</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35"/>
              <w:jc w:val="both"/>
              <w:rPr>
                <w:sz w:val="28"/>
                <w:szCs w:val="28"/>
                <w:lang w:val="uk-UA"/>
              </w:rPr>
            </w:pPr>
            <w:r w:rsidRPr="00E45B19">
              <w:rPr>
                <w:sz w:val="28"/>
                <w:szCs w:val="28"/>
                <w:lang w:val="uk-UA"/>
              </w:rPr>
              <w:t>210</w:t>
            </w:r>
          </w:p>
        </w:tc>
      </w:tr>
      <w:tr w:rsidR="00E45B19" w:rsidRPr="00E45B19" w:rsidTr="00E45B19">
        <w:tc>
          <w:tcPr>
            <w:tcW w:w="2381" w:type="dxa"/>
            <w:vMerge w:val="restart"/>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Природнича </w:t>
            </w: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тиждень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2</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5</w:t>
            </w:r>
          </w:p>
        </w:tc>
      </w:tr>
      <w:tr w:rsidR="00E45B19" w:rsidRPr="00E45B19" w:rsidTr="00E45B19">
        <w:tc>
          <w:tcPr>
            <w:tcW w:w="2381" w:type="dxa"/>
            <w:vMerge/>
            <w:tcBorders>
              <w:top w:val="single" w:sz="4" w:space="0" w:color="auto"/>
              <w:left w:val="single" w:sz="4" w:space="0" w:color="auto"/>
              <w:bottom w:val="single" w:sz="4" w:space="0" w:color="auto"/>
              <w:right w:val="single" w:sz="4" w:space="0" w:color="auto"/>
            </w:tcBorders>
            <w:vAlign w:val="center"/>
            <w:hideMark/>
          </w:tcPr>
          <w:p w:rsidR="00E45B19" w:rsidRPr="00E45B19" w:rsidRDefault="00E45B19" w:rsidP="003C70A0">
            <w:pPr>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рік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70</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52,5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140</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175</w:t>
            </w:r>
          </w:p>
        </w:tc>
      </w:tr>
      <w:tr w:rsidR="00E45B19" w:rsidRPr="00E45B19" w:rsidTr="00E45B19">
        <w:tc>
          <w:tcPr>
            <w:tcW w:w="2381" w:type="dxa"/>
            <w:vMerge w:val="restart"/>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rPr>
                <w:sz w:val="28"/>
                <w:szCs w:val="28"/>
                <w:lang w:val="uk-UA"/>
              </w:rPr>
            </w:pPr>
            <w:r w:rsidRPr="00E45B19">
              <w:rPr>
                <w:sz w:val="28"/>
                <w:szCs w:val="28"/>
                <w:lang w:val="uk-UA"/>
              </w:rPr>
              <w:t>Соціальна і здоров’я-збережувальна</w:t>
            </w: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тиждень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1,5</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w:t>
            </w:r>
          </w:p>
        </w:tc>
      </w:tr>
      <w:tr w:rsidR="00E45B19" w:rsidRPr="00E45B19" w:rsidTr="00E45B19">
        <w:tc>
          <w:tcPr>
            <w:tcW w:w="2381" w:type="dxa"/>
            <w:vMerge/>
            <w:tcBorders>
              <w:top w:val="single" w:sz="4" w:space="0" w:color="auto"/>
              <w:left w:val="single" w:sz="4" w:space="0" w:color="auto"/>
              <w:bottom w:val="single" w:sz="4" w:space="0" w:color="auto"/>
              <w:right w:val="single" w:sz="4" w:space="0" w:color="auto"/>
            </w:tcBorders>
            <w:vAlign w:val="center"/>
            <w:hideMark/>
          </w:tcPr>
          <w:p w:rsidR="00E45B19" w:rsidRPr="00E45B19" w:rsidRDefault="00E45B19" w:rsidP="003C70A0">
            <w:pPr>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рік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52,5</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52,5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105</w:t>
            </w:r>
          </w:p>
        </w:tc>
      </w:tr>
      <w:tr w:rsidR="00E45B19" w:rsidRPr="00E45B19" w:rsidTr="00E45B19">
        <w:tc>
          <w:tcPr>
            <w:tcW w:w="2381" w:type="dxa"/>
            <w:vMerge w:val="restart"/>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Громадянська та історична</w:t>
            </w: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тиждень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1,5</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w:t>
            </w:r>
          </w:p>
        </w:tc>
      </w:tr>
      <w:tr w:rsidR="00E45B19" w:rsidRPr="00E45B19" w:rsidTr="00E45B19">
        <w:tc>
          <w:tcPr>
            <w:tcW w:w="2381" w:type="dxa"/>
            <w:vMerge/>
            <w:tcBorders>
              <w:top w:val="single" w:sz="4" w:space="0" w:color="auto"/>
              <w:left w:val="single" w:sz="4" w:space="0" w:color="auto"/>
              <w:bottom w:val="single" w:sz="4" w:space="0" w:color="auto"/>
              <w:right w:val="single" w:sz="4" w:space="0" w:color="auto"/>
            </w:tcBorders>
            <w:vAlign w:val="center"/>
            <w:hideMark/>
          </w:tcPr>
          <w:p w:rsidR="00E45B19" w:rsidRPr="00E45B19" w:rsidRDefault="00E45B19" w:rsidP="003C70A0">
            <w:pPr>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рік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35</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70</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52,5</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105</w:t>
            </w:r>
          </w:p>
        </w:tc>
      </w:tr>
      <w:tr w:rsidR="00E45B19" w:rsidRPr="00E45B19" w:rsidTr="00E45B19">
        <w:tc>
          <w:tcPr>
            <w:tcW w:w="2381" w:type="dxa"/>
            <w:vMerge w:val="restart"/>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Технологічна </w:t>
            </w: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w:t>
            </w:r>
            <w:r w:rsidRPr="00E45B19">
              <w:rPr>
                <w:sz w:val="28"/>
                <w:szCs w:val="28"/>
                <w:lang w:val="uk-UA"/>
              </w:rPr>
              <w:lastRenderedPageBreak/>
              <w:t xml:space="preserve">тиждень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lastRenderedPageBreak/>
              <w:t>2</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w:t>
            </w:r>
          </w:p>
        </w:tc>
      </w:tr>
      <w:tr w:rsidR="00E45B19" w:rsidRPr="00E45B19" w:rsidTr="00E45B19">
        <w:tc>
          <w:tcPr>
            <w:tcW w:w="2381" w:type="dxa"/>
            <w:vMerge/>
            <w:tcBorders>
              <w:top w:val="single" w:sz="4" w:space="0" w:color="auto"/>
              <w:left w:val="single" w:sz="4" w:space="0" w:color="auto"/>
              <w:bottom w:val="single" w:sz="4" w:space="0" w:color="auto"/>
              <w:right w:val="single" w:sz="4" w:space="0" w:color="auto"/>
            </w:tcBorders>
            <w:vAlign w:val="center"/>
            <w:hideMark/>
          </w:tcPr>
          <w:p w:rsidR="00E45B19" w:rsidRPr="00E45B19" w:rsidRDefault="00E45B19" w:rsidP="003C70A0">
            <w:pPr>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рік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70</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70</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105</w:t>
            </w:r>
          </w:p>
        </w:tc>
      </w:tr>
      <w:tr w:rsidR="00E45B19" w:rsidRPr="00E45B19" w:rsidTr="00E45B19">
        <w:tc>
          <w:tcPr>
            <w:tcW w:w="2381" w:type="dxa"/>
            <w:vMerge w:val="restart"/>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Інформатична</w:t>
            </w: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тиждень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1,5</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2</w:t>
            </w:r>
          </w:p>
        </w:tc>
      </w:tr>
      <w:tr w:rsidR="00E45B19" w:rsidRPr="00E45B19" w:rsidTr="00E45B19">
        <w:tc>
          <w:tcPr>
            <w:tcW w:w="2381" w:type="dxa"/>
            <w:vMerge/>
            <w:tcBorders>
              <w:top w:val="single" w:sz="4" w:space="0" w:color="auto"/>
              <w:left w:val="single" w:sz="4" w:space="0" w:color="auto"/>
              <w:bottom w:val="single" w:sz="4" w:space="0" w:color="auto"/>
              <w:right w:val="single" w:sz="4" w:space="0" w:color="auto"/>
            </w:tcBorders>
            <w:vAlign w:val="center"/>
            <w:hideMark/>
          </w:tcPr>
          <w:p w:rsidR="00E45B19" w:rsidRPr="00E45B19" w:rsidRDefault="00E45B19" w:rsidP="003C70A0">
            <w:pPr>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рік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52,5</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52,5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70</w:t>
            </w:r>
          </w:p>
        </w:tc>
      </w:tr>
      <w:tr w:rsidR="00E45B19" w:rsidRPr="00E45B19" w:rsidTr="00E45B19">
        <w:tc>
          <w:tcPr>
            <w:tcW w:w="2381" w:type="dxa"/>
            <w:vMerge w:val="restart"/>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Мистецька</w:t>
            </w: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тиждень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2</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w:t>
            </w:r>
          </w:p>
        </w:tc>
      </w:tr>
      <w:tr w:rsidR="00E45B19" w:rsidRPr="00E45B19" w:rsidTr="00E45B19">
        <w:tc>
          <w:tcPr>
            <w:tcW w:w="2381" w:type="dxa"/>
            <w:vMerge/>
            <w:tcBorders>
              <w:top w:val="single" w:sz="4" w:space="0" w:color="auto"/>
              <w:left w:val="single" w:sz="4" w:space="0" w:color="auto"/>
              <w:bottom w:val="single" w:sz="4" w:space="0" w:color="auto"/>
              <w:right w:val="single" w:sz="4" w:space="0" w:color="auto"/>
            </w:tcBorders>
            <w:vAlign w:val="center"/>
            <w:hideMark/>
          </w:tcPr>
          <w:p w:rsidR="00E45B19" w:rsidRPr="00E45B19" w:rsidRDefault="00E45B19" w:rsidP="003C70A0">
            <w:pPr>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рік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70</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70</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105</w:t>
            </w:r>
          </w:p>
        </w:tc>
      </w:tr>
      <w:tr w:rsidR="00E45B19" w:rsidRPr="00E45B19" w:rsidTr="00E45B19">
        <w:tc>
          <w:tcPr>
            <w:tcW w:w="2381" w:type="dxa"/>
            <w:vMerge w:val="restart"/>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Фізична культура***</w:t>
            </w: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тиждень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w:t>
            </w:r>
          </w:p>
        </w:tc>
      </w:tr>
      <w:tr w:rsidR="00E45B19" w:rsidRPr="00E45B19" w:rsidTr="00E45B19">
        <w:tc>
          <w:tcPr>
            <w:tcW w:w="2381" w:type="dxa"/>
            <w:vMerge/>
            <w:tcBorders>
              <w:top w:val="single" w:sz="4" w:space="0" w:color="auto"/>
              <w:left w:val="single" w:sz="4" w:space="0" w:color="auto"/>
              <w:bottom w:val="single" w:sz="4" w:space="0" w:color="auto"/>
              <w:right w:val="single" w:sz="4" w:space="0" w:color="auto"/>
            </w:tcBorders>
            <w:vAlign w:val="center"/>
            <w:hideMark/>
          </w:tcPr>
          <w:p w:rsidR="00E45B19" w:rsidRPr="00E45B19" w:rsidRDefault="00E45B19" w:rsidP="003C70A0">
            <w:pPr>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рік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105</w:t>
            </w:r>
          </w:p>
        </w:tc>
        <w:tc>
          <w:tcPr>
            <w:tcW w:w="102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105</w:t>
            </w:r>
          </w:p>
        </w:tc>
        <w:tc>
          <w:tcPr>
            <w:tcW w:w="851"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105</w:t>
            </w:r>
          </w:p>
        </w:tc>
      </w:tr>
      <w:tr w:rsidR="00E45B19" w:rsidRPr="00E45B19" w:rsidTr="00E45B19">
        <w:tc>
          <w:tcPr>
            <w:tcW w:w="2381" w:type="dxa"/>
            <w:vMerge w:val="restart"/>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Усього</w:t>
            </w: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тиждень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29</w:t>
            </w:r>
          </w:p>
        </w:tc>
        <w:tc>
          <w:tcPr>
            <w:tcW w:w="102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32</w:t>
            </w: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r>
      <w:tr w:rsidR="00E45B19" w:rsidRPr="00E45B19" w:rsidTr="00E45B19">
        <w:tc>
          <w:tcPr>
            <w:tcW w:w="2381" w:type="dxa"/>
            <w:vMerge/>
            <w:tcBorders>
              <w:top w:val="single" w:sz="4" w:space="0" w:color="auto"/>
              <w:left w:val="single" w:sz="4" w:space="0" w:color="auto"/>
              <w:bottom w:val="single" w:sz="4" w:space="0" w:color="auto"/>
              <w:right w:val="single" w:sz="4" w:space="0" w:color="auto"/>
            </w:tcBorders>
            <w:vAlign w:val="center"/>
            <w:hideMark/>
          </w:tcPr>
          <w:p w:rsidR="00E45B19" w:rsidRPr="00E45B19" w:rsidRDefault="00E45B19" w:rsidP="003C70A0">
            <w:pPr>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рік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1015</w:t>
            </w:r>
          </w:p>
        </w:tc>
        <w:tc>
          <w:tcPr>
            <w:tcW w:w="102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1120</w:t>
            </w: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r>
      <w:tr w:rsidR="00E45B19" w:rsidRPr="00E45B19" w:rsidTr="00E45B19">
        <w:tc>
          <w:tcPr>
            <w:tcW w:w="2381" w:type="dxa"/>
            <w:vMerge w:val="restart"/>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hd w:val="clear" w:color="auto" w:fill="FFFFFF"/>
              <w:rPr>
                <w:sz w:val="28"/>
                <w:szCs w:val="28"/>
                <w:lang w:val="uk-UA"/>
              </w:rPr>
            </w:pPr>
            <w:r w:rsidRPr="00E45B19">
              <w:rPr>
                <w:sz w:val="28"/>
                <w:szCs w:val="28"/>
                <w:lang w:val="uk-UA"/>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тиждень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2</w:t>
            </w:r>
          </w:p>
        </w:tc>
        <w:tc>
          <w:tcPr>
            <w:tcW w:w="102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r>
      <w:tr w:rsidR="00E45B19" w:rsidRPr="00E45B19" w:rsidTr="00E45B19">
        <w:tc>
          <w:tcPr>
            <w:tcW w:w="2381" w:type="dxa"/>
            <w:vMerge/>
            <w:tcBorders>
              <w:top w:val="single" w:sz="4" w:space="0" w:color="auto"/>
              <w:left w:val="single" w:sz="4" w:space="0" w:color="auto"/>
              <w:bottom w:val="single" w:sz="4" w:space="0" w:color="auto"/>
              <w:right w:val="single" w:sz="4" w:space="0" w:color="auto"/>
            </w:tcBorders>
            <w:vAlign w:val="center"/>
            <w:hideMark/>
          </w:tcPr>
          <w:p w:rsidR="00E45B19" w:rsidRPr="00E45B19" w:rsidRDefault="00E45B19" w:rsidP="003C70A0">
            <w:pPr>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рік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70</w:t>
            </w:r>
          </w:p>
        </w:tc>
        <w:tc>
          <w:tcPr>
            <w:tcW w:w="102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70</w:t>
            </w: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r>
      <w:tr w:rsidR="00E45B19" w:rsidRPr="00E45B19" w:rsidTr="00E45B19">
        <w:tc>
          <w:tcPr>
            <w:tcW w:w="2381" w:type="dxa"/>
            <w:vMerge w:val="restart"/>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hd w:val="clear" w:color="auto" w:fill="FFFFFF"/>
              <w:rPr>
                <w:sz w:val="28"/>
                <w:szCs w:val="28"/>
                <w:lang w:val="uk-UA"/>
              </w:rPr>
            </w:pPr>
            <w:r w:rsidRPr="00E45B19">
              <w:rPr>
                <w:sz w:val="28"/>
                <w:szCs w:val="28"/>
                <w:lang w:val="uk-UA"/>
              </w:rPr>
              <w:t xml:space="preserve">Загальнорічна кількість навчальних годин, що фінансуються з бюджету (без урахування поділу на групи) </w:t>
            </w: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тиждень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31</w:t>
            </w:r>
          </w:p>
        </w:tc>
        <w:tc>
          <w:tcPr>
            <w:tcW w:w="102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34</w:t>
            </w: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r>
      <w:tr w:rsidR="00E45B19" w:rsidRPr="00E45B19" w:rsidTr="00E45B19">
        <w:tc>
          <w:tcPr>
            <w:tcW w:w="2381" w:type="dxa"/>
            <w:vMerge/>
            <w:tcBorders>
              <w:top w:val="single" w:sz="4" w:space="0" w:color="auto"/>
              <w:left w:val="single" w:sz="4" w:space="0" w:color="auto"/>
              <w:bottom w:val="single" w:sz="4" w:space="0" w:color="auto"/>
              <w:right w:val="single" w:sz="4" w:space="0" w:color="auto"/>
            </w:tcBorders>
            <w:vAlign w:val="center"/>
            <w:hideMark/>
          </w:tcPr>
          <w:p w:rsidR="00E45B19" w:rsidRPr="00E45B19" w:rsidRDefault="00E45B19" w:rsidP="003C70A0">
            <w:pPr>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рік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1085</w:t>
            </w:r>
          </w:p>
        </w:tc>
        <w:tc>
          <w:tcPr>
            <w:tcW w:w="102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1190</w:t>
            </w: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r>
      <w:tr w:rsidR="00E45B19" w:rsidRPr="00E45B19" w:rsidTr="00E45B19">
        <w:tc>
          <w:tcPr>
            <w:tcW w:w="2381" w:type="dxa"/>
            <w:vMerge w:val="restart"/>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rPr>
                <w:sz w:val="28"/>
                <w:szCs w:val="28"/>
                <w:lang w:val="uk-UA"/>
              </w:rPr>
            </w:pPr>
            <w:r w:rsidRPr="00E45B19">
              <w:rPr>
                <w:sz w:val="28"/>
                <w:szCs w:val="28"/>
                <w:lang w:val="uk-UA"/>
              </w:rPr>
              <w:t>Гранично допустиме навантаження учнів****</w:t>
            </w: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 xml:space="preserve">На тиждень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28</w:t>
            </w:r>
          </w:p>
        </w:tc>
        <w:tc>
          <w:tcPr>
            <w:tcW w:w="102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jc w:val="both"/>
              <w:rPr>
                <w:sz w:val="28"/>
                <w:szCs w:val="28"/>
                <w:lang w:val="uk-UA"/>
              </w:rPr>
            </w:pPr>
            <w:r w:rsidRPr="00E45B19">
              <w:rPr>
                <w:sz w:val="28"/>
                <w:szCs w:val="28"/>
                <w:lang w:val="uk-UA"/>
              </w:rPr>
              <w:t>31</w:t>
            </w: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jc w:val="both"/>
              <w:rPr>
                <w:sz w:val="28"/>
                <w:szCs w:val="28"/>
                <w:lang w:val="uk-UA"/>
              </w:rPr>
            </w:pPr>
          </w:p>
        </w:tc>
      </w:tr>
      <w:tr w:rsidR="00E45B19" w:rsidRPr="00E45B19" w:rsidTr="00E45B19">
        <w:tc>
          <w:tcPr>
            <w:tcW w:w="2381" w:type="dxa"/>
            <w:vMerge/>
            <w:tcBorders>
              <w:top w:val="single" w:sz="4" w:space="0" w:color="auto"/>
              <w:left w:val="single" w:sz="4" w:space="0" w:color="auto"/>
              <w:bottom w:val="single" w:sz="4" w:space="0" w:color="auto"/>
              <w:right w:val="single" w:sz="4" w:space="0" w:color="auto"/>
            </w:tcBorders>
            <w:vAlign w:val="center"/>
            <w:hideMark/>
          </w:tcPr>
          <w:p w:rsidR="00E45B19" w:rsidRPr="00E45B19" w:rsidRDefault="00E45B19" w:rsidP="003C70A0">
            <w:pPr>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567"/>
              <w:jc w:val="both"/>
              <w:rPr>
                <w:sz w:val="28"/>
                <w:szCs w:val="28"/>
                <w:lang w:val="uk-UA"/>
              </w:rPr>
            </w:pPr>
            <w:r w:rsidRPr="00E45B19">
              <w:rPr>
                <w:sz w:val="28"/>
                <w:szCs w:val="28"/>
                <w:lang w:val="uk-UA"/>
              </w:rPr>
              <w:t xml:space="preserve">На рік </w:t>
            </w:r>
          </w:p>
        </w:tc>
        <w:tc>
          <w:tcPr>
            <w:tcW w:w="1275" w:type="dxa"/>
            <w:tcBorders>
              <w:top w:val="single" w:sz="4" w:space="0" w:color="auto"/>
              <w:left w:val="single" w:sz="4" w:space="0" w:color="auto"/>
              <w:bottom w:val="single" w:sz="4" w:space="0" w:color="auto"/>
              <w:right w:val="single" w:sz="4" w:space="0" w:color="auto"/>
            </w:tcBorders>
            <w:hideMark/>
          </w:tcPr>
          <w:p w:rsidR="00E45B19" w:rsidRPr="00E45B19" w:rsidRDefault="00E45B19" w:rsidP="003C70A0">
            <w:pPr>
              <w:pStyle w:val="a4"/>
              <w:spacing w:before="0" w:beforeAutospacing="0" w:after="0" w:afterAutospacing="0"/>
              <w:ind w:firstLine="567"/>
              <w:jc w:val="both"/>
              <w:rPr>
                <w:sz w:val="28"/>
                <w:szCs w:val="28"/>
                <w:lang w:val="uk-UA"/>
              </w:rPr>
            </w:pPr>
            <w:r w:rsidRPr="00E45B19">
              <w:rPr>
                <w:sz w:val="28"/>
                <w:szCs w:val="28"/>
                <w:lang w:val="uk-UA"/>
              </w:rPr>
              <w:t>980</w:t>
            </w:r>
          </w:p>
        </w:tc>
        <w:tc>
          <w:tcPr>
            <w:tcW w:w="102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ind w:firstLine="567"/>
              <w:jc w:val="both"/>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ind w:firstLine="567"/>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hideMark/>
          </w:tcPr>
          <w:p w:rsidR="00E45B19" w:rsidRPr="00E45B19" w:rsidRDefault="00E45B19" w:rsidP="00B5718A">
            <w:pPr>
              <w:pStyle w:val="a4"/>
              <w:spacing w:before="0" w:beforeAutospacing="0" w:after="0" w:afterAutospacing="0"/>
              <w:jc w:val="both"/>
              <w:rPr>
                <w:sz w:val="28"/>
                <w:szCs w:val="28"/>
                <w:lang w:val="uk-UA"/>
              </w:rPr>
            </w:pPr>
            <w:r w:rsidRPr="00E45B19">
              <w:rPr>
                <w:sz w:val="28"/>
                <w:szCs w:val="28"/>
                <w:lang w:val="uk-UA"/>
              </w:rPr>
              <w:t>1085</w:t>
            </w:r>
          </w:p>
        </w:tc>
        <w:tc>
          <w:tcPr>
            <w:tcW w:w="851"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ind w:firstLine="567"/>
              <w:jc w:val="both"/>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E45B19" w:rsidRPr="00E45B19" w:rsidRDefault="00E45B19" w:rsidP="003C70A0">
            <w:pPr>
              <w:pStyle w:val="a4"/>
              <w:spacing w:before="0" w:beforeAutospacing="0" w:after="0" w:afterAutospacing="0"/>
              <w:ind w:firstLine="567"/>
              <w:jc w:val="both"/>
              <w:rPr>
                <w:sz w:val="28"/>
                <w:szCs w:val="28"/>
                <w:lang w:val="uk-UA"/>
              </w:rPr>
            </w:pPr>
          </w:p>
        </w:tc>
      </w:tr>
    </w:tbl>
    <w:p w:rsidR="00E45B19" w:rsidRPr="00E45B19" w:rsidRDefault="00E45B19" w:rsidP="003415BA">
      <w:pPr>
        <w:shd w:val="clear" w:color="auto" w:fill="FFFFFF"/>
        <w:spacing w:line="240" w:lineRule="auto"/>
        <w:jc w:val="both"/>
        <w:rPr>
          <w:rFonts w:ascii="Calibri" w:eastAsia="Times New Roman" w:hAnsi="Calibri" w:cs="Tahoma"/>
          <w:b/>
          <w:bCs/>
          <w:color w:val="111111"/>
          <w:sz w:val="28"/>
          <w:szCs w:val="28"/>
          <w:lang w:val="uk-UA"/>
        </w:rPr>
      </w:pPr>
    </w:p>
    <w:p w:rsidR="00E45B19" w:rsidRPr="00E45B19" w:rsidRDefault="00E45B19" w:rsidP="003415BA">
      <w:pPr>
        <w:shd w:val="clear" w:color="auto" w:fill="FFFFFF"/>
        <w:spacing w:line="240" w:lineRule="auto"/>
        <w:jc w:val="both"/>
        <w:rPr>
          <w:rFonts w:ascii="Calibri" w:eastAsia="Times New Roman" w:hAnsi="Calibri" w:cs="Tahoma"/>
          <w:b/>
          <w:bCs/>
          <w:color w:val="111111"/>
          <w:sz w:val="28"/>
          <w:szCs w:val="28"/>
          <w:lang w:val="uk-UA"/>
        </w:rPr>
      </w:pPr>
    </w:p>
    <w:p w:rsidR="00E45B19" w:rsidRPr="00E45B19" w:rsidRDefault="00E45B19" w:rsidP="003415BA">
      <w:pPr>
        <w:shd w:val="clear" w:color="auto" w:fill="FFFFFF"/>
        <w:spacing w:line="240" w:lineRule="auto"/>
        <w:jc w:val="both"/>
        <w:rPr>
          <w:rFonts w:ascii="Calibri" w:eastAsia="Times New Roman" w:hAnsi="Calibri" w:cs="Tahoma"/>
          <w:b/>
          <w:bCs/>
          <w:color w:val="111111"/>
          <w:sz w:val="28"/>
          <w:szCs w:val="28"/>
          <w:lang w:val="uk-UA"/>
        </w:rPr>
      </w:pPr>
    </w:p>
    <w:p w:rsidR="009C6B73" w:rsidRDefault="009C6B73" w:rsidP="009C6B73">
      <w:pPr>
        <w:rPr>
          <w:sz w:val="36"/>
          <w:szCs w:val="36"/>
          <w:lang w:val="uk-UA"/>
        </w:rPr>
      </w:pPr>
    </w:p>
    <w:p w:rsidR="009C6B73" w:rsidRPr="00CE31AE" w:rsidRDefault="009C6B73" w:rsidP="009C6B73">
      <w:pPr>
        <w:pStyle w:val="31"/>
        <w:rPr>
          <w:b/>
          <w:sz w:val="32"/>
          <w:szCs w:val="32"/>
        </w:rPr>
      </w:pPr>
      <w:r>
        <w:rPr>
          <w:b/>
          <w:sz w:val="32"/>
          <w:szCs w:val="32"/>
        </w:rPr>
        <w:t xml:space="preserve">3. </w:t>
      </w:r>
      <w:r w:rsidRPr="00CE31AE">
        <w:rPr>
          <w:b/>
          <w:sz w:val="32"/>
          <w:szCs w:val="32"/>
        </w:rPr>
        <w:t>НАВЧАЛЬНИЙ ПЛАН</w:t>
      </w:r>
    </w:p>
    <w:p w:rsidR="009C6B73" w:rsidRPr="0095191A" w:rsidRDefault="009C6B73" w:rsidP="009C6B73">
      <w:pPr>
        <w:pStyle w:val="31"/>
        <w:rPr>
          <w:b/>
          <w:sz w:val="32"/>
          <w:szCs w:val="32"/>
          <w:lang w:val="ru-RU"/>
        </w:rPr>
      </w:pPr>
      <w:r w:rsidRPr="00CE31AE">
        <w:rPr>
          <w:b/>
          <w:sz w:val="32"/>
          <w:szCs w:val="32"/>
        </w:rPr>
        <w:t>ТРАВЛИНСЬК</w:t>
      </w:r>
      <w:r w:rsidR="0095191A">
        <w:rPr>
          <w:b/>
          <w:sz w:val="32"/>
          <w:szCs w:val="32"/>
          <w:lang w:val="ru-RU"/>
        </w:rPr>
        <w:t>ОГО ЛІЦЕЮ</w:t>
      </w:r>
    </w:p>
    <w:p w:rsidR="009C6B73" w:rsidRPr="00CE31AE" w:rsidRDefault="009C6B73" w:rsidP="009C6B73">
      <w:pPr>
        <w:pStyle w:val="31"/>
        <w:rPr>
          <w:b/>
          <w:sz w:val="32"/>
          <w:szCs w:val="32"/>
        </w:rPr>
      </w:pPr>
      <w:r w:rsidRPr="00CE31AE">
        <w:rPr>
          <w:b/>
          <w:sz w:val="32"/>
          <w:szCs w:val="32"/>
        </w:rPr>
        <w:lastRenderedPageBreak/>
        <w:t>І – ІІІ СТУПЕНІВ</w:t>
      </w:r>
    </w:p>
    <w:p w:rsidR="009C6B73" w:rsidRPr="00CE31AE" w:rsidRDefault="009C6B73" w:rsidP="009C6B73">
      <w:pPr>
        <w:pStyle w:val="31"/>
        <w:rPr>
          <w:b/>
          <w:sz w:val="32"/>
          <w:szCs w:val="32"/>
          <w:u w:val="single"/>
        </w:rPr>
      </w:pPr>
      <w:r w:rsidRPr="00CE31AE">
        <w:rPr>
          <w:b/>
          <w:sz w:val="32"/>
          <w:szCs w:val="32"/>
          <w:u w:val="single"/>
        </w:rPr>
        <w:t>5-6  КЛАСИ</w:t>
      </w:r>
    </w:p>
    <w:p w:rsidR="009C6B73" w:rsidRDefault="009C6B73" w:rsidP="009C6B73">
      <w:pPr>
        <w:pStyle w:val="31"/>
        <w:rPr>
          <w:b/>
          <w:bCs/>
          <w:sz w:val="28"/>
        </w:rPr>
      </w:pPr>
    </w:p>
    <w:p w:rsidR="009C6B73" w:rsidRPr="009C6B73" w:rsidRDefault="009C6B73" w:rsidP="009C6B73">
      <w:pPr>
        <w:spacing w:after="0" w:line="240" w:lineRule="auto"/>
        <w:jc w:val="right"/>
        <w:rPr>
          <w:rFonts w:ascii="Times New Roman" w:hAnsi="Times New Roman" w:cs="Times New Roman"/>
          <w:b/>
          <w:sz w:val="28"/>
          <w:szCs w:val="28"/>
          <w:lang w:val="uk-UA"/>
        </w:rPr>
      </w:pPr>
      <w:r w:rsidRPr="009C6B73">
        <w:rPr>
          <w:rFonts w:ascii="Times New Roman" w:hAnsi="Times New Roman" w:cs="Times New Roman"/>
          <w:b/>
          <w:sz w:val="28"/>
          <w:szCs w:val="28"/>
          <w:lang w:val="uk-UA"/>
        </w:rPr>
        <w:t>Таблиця</w:t>
      </w:r>
      <w:r w:rsidRPr="009C6B73">
        <w:rPr>
          <w:rFonts w:ascii="Times New Roman" w:hAnsi="Times New Roman" w:cs="Times New Roman"/>
          <w:b/>
          <w:sz w:val="28"/>
          <w:szCs w:val="28"/>
        </w:rPr>
        <w:t xml:space="preserve"> №</w:t>
      </w:r>
      <w:r w:rsidRPr="009C6B73">
        <w:rPr>
          <w:rFonts w:ascii="Times New Roman" w:hAnsi="Times New Roman" w:cs="Times New Roman"/>
          <w:b/>
          <w:sz w:val="28"/>
          <w:szCs w:val="28"/>
          <w:lang w:val="uk-UA"/>
        </w:rPr>
        <w:t xml:space="preserve"> 3 </w:t>
      </w:r>
    </w:p>
    <w:p w:rsidR="009C6B73" w:rsidRPr="009C6B73" w:rsidRDefault="009C6B73" w:rsidP="009C6B73">
      <w:pPr>
        <w:spacing w:after="0" w:line="240" w:lineRule="auto"/>
        <w:jc w:val="right"/>
        <w:rPr>
          <w:rFonts w:ascii="Times New Roman" w:hAnsi="Times New Roman" w:cs="Times New Roman"/>
          <w:bCs/>
          <w:sz w:val="28"/>
          <w:szCs w:val="28"/>
          <w:lang w:val="uk-UA"/>
        </w:rPr>
      </w:pPr>
      <w:r w:rsidRPr="009C6B73">
        <w:rPr>
          <w:rFonts w:ascii="Times New Roman" w:hAnsi="Times New Roman" w:cs="Times New Roman"/>
          <w:sz w:val="28"/>
          <w:szCs w:val="28"/>
          <w:lang w:val="uk-UA"/>
        </w:rPr>
        <w:t>до Типової освітньої програми,</w:t>
      </w:r>
    </w:p>
    <w:p w:rsidR="009C6B73" w:rsidRPr="009C6B73" w:rsidRDefault="009C6B73" w:rsidP="009C6B73">
      <w:pPr>
        <w:spacing w:after="0" w:line="240" w:lineRule="auto"/>
        <w:jc w:val="right"/>
        <w:rPr>
          <w:rFonts w:ascii="Times New Roman" w:hAnsi="Times New Roman" w:cs="Times New Roman"/>
          <w:sz w:val="28"/>
          <w:szCs w:val="28"/>
          <w:lang w:val="uk-UA"/>
        </w:rPr>
      </w:pPr>
      <w:r w:rsidRPr="009C6B73">
        <w:rPr>
          <w:rFonts w:ascii="Times New Roman" w:hAnsi="Times New Roman" w:cs="Times New Roman"/>
          <w:bCs/>
          <w:sz w:val="28"/>
          <w:szCs w:val="28"/>
          <w:lang w:val="uk-UA"/>
        </w:rPr>
        <w:t>затвердженої наказом №235 від 19.02.2021</w:t>
      </w:r>
    </w:p>
    <w:p w:rsidR="009C6B73" w:rsidRPr="009C6B73" w:rsidRDefault="009C6B73" w:rsidP="009C6B73">
      <w:pPr>
        <w:pStyle w:val="2"/>
        <w:jc w:val="center"/>
        <w:rPr>
          <w:bCs/>
          <w:szCs w:val="28"/>
        </w:rPr>
      </w:pPr>
    </w:p>
    <w:p w:rsidR="009C6B73" w:rsidRPr="009C6B73" w:rsidRDefault="009C6B73" w:rsidP="009C6B73">
      <w:pPr>
        <w:pStyle w:val="2"/>
        <w:rPr>
          <w:b/>
          <w:szCs w:val="28"/>
        </w:rPr>
      </w:pPr>
      <w:r w:rsidRPr="009C6B73">
        <w:rPr>
          <w:b/>
          <w:szCs w:val="28"/>
        </w:rPr>
        <w:t xml:space="preserve">Інваріантна складова </w:t>
      </w:r>
    </w:p>
    <w:p w:rsidR="009C6B73" w:rsidRPr="009C6B73" w:rsidRDefault="009C6B73" w:rsidP="009C6B73">
      <w:pPr>
        <w:spacing w:after="0" w:line="240" w:lineRule="auto"/>
        <w:rPr>
          <w:rFonts w:ascii="Times New Roman" w:hAnsi="Times New Roman" w:cs="Times New Roman"/>
          <w:sz w:val="28"/>
          <w:szCs w:val="28"/>
          <w:lang w:val="uk-UA"/>
        </w:rPr>
      </w:pPr>
    </w:p>
    <w:tbl>
      <w:tblPr>
        <w:tblW w:w="8887" w:type="dxa"/>
        <w:jc w:val="center"/>
        <w:tblLayout w:type="fixed"/>
        <w:tblLook w:val="0000"/>
      </w:tblPr>
      <w:tblGrid>
        <w:gridCol w:w="3028"/>
        <w:gridCol w:w="3659"/>
        <w:gridCol w:w="1100"/>
        <w:gridCol w:w="1100"/>
      </w:tblGrid>
      <w:tr w:rsidR="009C6B73" w:rsidRPr="009C6B73" w:rsidTr="00931BA8">
        <w:trPr>
          <w:jc w:val="center"/>
        </w:trPr>
        <w:tc>
          <w:tcPr>
            <w:tcW w:w="3028"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b/>
                <w:iCs/>
                <w:sz w:val="28"/>
                <w:szCs w:val="28"/>
                <w:lang w:val="uk-UA"/>
              </w:rPr>
            </w:pPr>
            <w:r w:rsidRPr="009C6B73">
              <w:rPr>
                <w:rFonts w:ascii="Times New Roman" w:hAnsi="Times New Roman" w:cs="Times New Roman"/>
                <w:b/>
                <w:iCs/>
                <w:sz w:val="28"/>
                <w:szCs w:val="28"/>
                <w:lang w:val="uk-UA"/>
              </w:rPr>
              <w:t>Освітні галузі</w:t>
            </w:r>
          </w:p>
        </w:tc>
        <w:tc>
          <w:tcPr>
            <w:tcW w:w="3659"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b/>
                <w:iCs/>
                <w:sz w:val="28"/>
                <w:szCs w:val="28"/>
                <w:lang w:val="uk-UA"/>
              </w:rPr>
            </w:pPr>
            <w:r w:rsidRPr="009C6B73">
              <w:rPr>
                <w:rFonts w:ascii="Times New Roman" w:hAnsi="Times New Roman" w:cs="Times New Roman"/>
                <w:b/>
                <w:iCs/>
                <w:sz w:val="28"/>
                <w:szCs w:val="28"/>
                <w:lang w:val="uk-UA"/>
              </w:rPr>
              <w:t>Навчальні предмети</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b/>
                <w:iCs/>
                <w:sz w:val="28"/>
                <w:szCs w:val="28"/>
                <w:lang w:val="uk-UA"/>
              </w:rPr>
            </w:pPr>
            <w:r w:rsidRPr="009C6B73">
              <w:rPr>
                <w:rFonts w:ascii="Times New Roman" w:hAnsi="Times New Roman" w:cs="Times New Roman"/>
                <w:b/>
                <w:iCs/>
                <w:sz w:val="28"/>
                <w:szCs w:val="28"/>
                <w:lang w:val="uk-UA"/>
              </w:rPr>
              <w:t>5 клас</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b/>
                <w:iCs/>
                <w:sz w:val="28"/>
                <w:szCs w:val="28"/>
                <w:lang w:val="uk-UA"/>
              </w:rPr>
            </w:pPr>
            <w:r w:rsidRPr="009C6B73">
              <w:rPr>
                <w:rFonts w:ascii="Times New Roman" w:hAnsi="Times New Roman" w:cs="Times New Roman"/>
                <w:b/>
                <w:iCs/>
                <w:sz w:val="28"/>
                <w:szCs w:val="28"/>
                <w:lang w:val="uk-UA"/>
              </w:rPr>
              <w:t>6 клас</w:t>
            </w:r>
          </w:p>
        </w:tc>
      </w:tr>
      <w:tr w:rsidR="009C6B73" w:rsidRPr="009C6B73" w:rsidTr="00931BA8">
        <w:trPr>
          <w:trHeight w:val="343"/>
          <w:jc w:val="center"/>
        </w:trPr>
        <w:tc>
          <w:tcPr>
            <w:tcW w:w="3028" w:type="dxa"/>
            <w:vMerge w:val="restart"/>
            <w:tcBorders>
              <w:top w:val="single" w:sz="4" w:space="0" w:color="000000"/>
              <w:left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Мовно-літературна</w:t>
            </w:r>
          </w:p>
        </w:tc>
        <w:tc>
          <w:tcPr>
            <w:tcW w:w="3659"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 xml:space="preserve">Українська мова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4</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4</w:t>
            </w:r>
          </w:p>
        </w:tc>
      </w:tr>
      <w:tr w:rsidR="009C6B73" w:rsidRPr="009C6B73" w:rsidTr="00931BA8">
        <w:trPr>
          <w:trHeight w:val="315"/>
          <w:jc w:val="center"/>
        </w:trPr>
        <w:tc>
          <w:tcPr>
            <w:tcW w:w="3028" w:type="dxa"/>
            <w:vMerge/>
            <w:tcBorders>
              <w:left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p>
        </w:tc>
        <w:tc>
          <w:tcPr>
            <w:tcW w:w="3659"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Українська  література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2</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2</w:t>
            </w:r>
          </w:p>
        </w:tc>
      </w:tr>
      <w:tr w:rsidR="009C6B73" w:rsidRPr="009C6B73" w:rsidTr="00931BA8">
        <w:trPr>
          <w:jc w:val="center"/>
        </w:trPr>
        <w:tc>
          <w:tcPr>
            <w:tcW w:w="3028" w:type="dxa"/>
            <w:vMerge/>
            <w:tcBorders>
              <w:left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p>
        </w:tc>
        <w:tc>
          <w:tcPr>
            <w:tcW w:w="3659"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Іноземна мова (англійська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3,5</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3,5</w:t>
            </w:r>
          </w:p>
        </w:tc>
      </w:tr>
      <w:tr w:rsidR="009C6B73" w:rsidRPr="009C6B73" w:rsidTr="00931BA8">
        <w:trPr>
          <w:jc w:val="center"/>
        </w:trPr>
        <w:tc>
          <w:tcPr>
            <w:tcW w:w="3028" w:type="dxa"/>
            <w:vMerge/>
            <w:tcBorders>
              <w:left w:val="single" w:sz="4" w:space="0" w:color="000000"/>
              <w:bottom w:val="single" w:sz="4" w:space="0" w:color="auto"/>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p>
        </w:tc>
        <w:tc>
          <w:tcPr>
            <w:tcW w:w="3659"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Зарубіжна література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1,5</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1,5</w:t>
            </w:r>
          </w:p>
        </w:tc>
      </w:tr>
      <w:tr w:rsidR="009C6B73" w:rsidRPr="009C6B73" w:rsidTr="00931BA8">
        <w:trPr>
          <w:jc w:val="center"/>
        </w:trPr>
        <w:tc>
          <w:tcPr>
            <w:tcW w:w="3028" w:type="dxa"/>
            <w:vMerge w:val="restart"/>
            <w:tcBorders>
              <w:top w:val="single" w:sz="4" w:space="0" w:color="auto"/>
              <w:left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Громадянська та історична</w:t>
            </w:r>
          </w:p>
        </w:tc>
        <w:tc>
          <w:tcPr>
            <w:tcW w:w="3659"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Вступ до історії України та громадянської освіти</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1</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w:t>
            </w:r>
          </w:p>
        </w:tc>
      </w:tr>
      <w:tr w:rsidR="009C6B73" w:rsidRPr="009C6B73" w:rsidTr="00931BA8">
        <w:trPr>
          <w:jc w:val="center"/>
        </w:trPr>
        <w:tc>
          <w:tcPr>
            <w:tcW w:w="3028" w:type="dxa"/>
            <w:vMerge/>
            <w:tcBorders>
              <w:left w:val="single" w:sz="4" w:space="0" w:color="000000"/>
              <w:bottom w:val="single" w:sz="4" w:space="0" w:color="auto"/>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p>
        </w:tc>
        <w:tc>
          <w:tcPr>
            <w:tcW w:w="3659"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Історія України</w:t>
            </w:r>
          </w:p>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Всесвітня історія</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p>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2</w:t>
            </w:r>
          </w:p>
        </w:tc>
      </w:tr>
      <w:tr w:rsidR="009C6B73" w:rsidRPr="009C6B73" w:rsidTr="00931BA8">
        <w:trPr>
          <w:trHeight w:val="675"/>
          <w:jc w:val="center"/>
        </w:trPr>
        <w:tc>
          <w:tcPr>
            <w:tcW w:w="3028" w:type="dxa"/>
            <w:vMerge w:val="restart"/>
            <w:tcBorders>
              <w:top w:val="single" w:sz="4" w:space="0" w:color="auto"/>
              <w:left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Соціальна та здоровязбережувальна</w:t>
            </w:r>
          </w:p>
        </w:tc>
        <w:tc>
          <w:tcPr>
            <w:tcW w:w="3659" w:type="dxa"/>
            <w:tcBorders>
              <w:top w:val="single" w:sz="4" w:space="0" w:color="000000"/>
              <w:left w:val="single" w:sz="4" w:space="0" w:color="000000"/>
              <w:bottom w:val="single" w:sz="4" w:space="0" w:color="auto"/>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Здоров</w:t>
            </w:r>
            <w:r w:rsidRPr="009C6B73">
              <w:rPr>
                <w:rFonts w:ascii="Times New Roman" w:hAnsi="Times New Roman" w:cs="Times New Roman"/>
                <w:sz w:val="28"/>
                <w:szCs w:val="28"/>
                <w:lang w:val="en-US"/>
              </w:rPr>
              <w:t>’</w:t>
            </w:r>
            <w:r w:rsidRPr="009C6B73">
              <w:rPr>
                <w:rFonts w:ascii="Times New Roman" w:hAnsi="Times New Roman" w:cs="Times New Roman"/>
                <w:sz w:val="28"/>
                <w:szCs w:val="28"/>
                <w:lang w:val="uk-UA"/>
              </w:rPr>
              <w:t>я, безпека та добробут</w:t>
            </w:r>
          </w:p>
        </w:tc>
        <w:tc>
          <w:tcPr>
            <w:tcW w:w="1100" w:type="dxa"/>
            <w:tcBorders>
              <w:top w:val="single" w:sz="4" w:space="0" w:color="000000"/>
              <w:left w:val="single" w:sz="4" w:space="0" w:color="000000"/>
              <w:bottom w:val="single" w:sz="4" w:space="0" w:color="auto"/>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1</w:t>
            </w:r>
          </w:p>
        </w:tc>
        <w:tc>
          <w:tcPr>
            <w:tcW w:w="1100" w:type="dxa"/>
            <w:tcBorders>
              <w:top w:val="single" w:sz="4" w:space="0" w:color="000000"/>
              <w:left w:val="single" w:sz="4" w:space="0" w:color="000000"/>
              <w:bottom w:val="single" w:sz="4" w:space="0" w:color="auto"/>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1</w:t>
            </w:r>
          </w:p>
        </w:tc>
      </w:tr>
      <w:tr w:rsidR="009C6B73" w:rsidRPr="009C6B73" w:rsidTr="00931BA8">
        <w:trPr>
          <w:trHeight w:val="359"/>
          <w:jc w:val="center"/>
        </w:trPr>
        <w:tc>
          <w:tcPr>
            <w:tcW w:w="3028" w:type="dxa"/>
            <w:vMerge/>
            <w:tcBorders>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p>
        </w:tc>
        <w:tc>
          <w:tcPr>
            <w:tcW w:w="3659" w:type="dxa"/>
            <w:tcBorders>
              <w:top w:val="single" w:sz="4" w:space="0" w:color="auto"/>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Етика</w:t>
            </w:r>
          </w:p>
        </w:tc>
        <w:tc>
          <w:tcPr>
            <w:tcW w:w="1100" w:type="dxa"/>
            <w:tcBorders>
              <w:top w:val="single" w:sz="4" w:space="0" w:color="auto"/>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rPr>
            </w:pPr>
            <w:r w:rsidRPr="009C6B73">
              <w:rPr>
                <w:rFonts w:ascii="Times New Roman" w:hAnsi="Times New Roman" w:cs="Times New Roman"/>
                <w:sz w:val="28"/>
                <w:szCs w:val="28"/>
              </w:rPr>
              <w:t>0</w:t>
            </w:r>
            <w:r w:rsidRPr="009C6B73">
              <w:rPr>
                <w:rFonts w:ascii="Times New Roman" w:hAnsi="Times New Roman" w:cs="Times New Roman"/>
                <w:sz w:val="28"/>
                <w:szCs w:val="28"/>
                <w:lang w:val="uk-UA"/>
              </w:rPr>
              <w:t>,</w:t>
            </w:r>
            <w:r w:rsidRPr="009C6B73">
              <w:rPr>
                <w:rFonts w:ascii="Times New Roman" w:hAnsi="Times New Roman" w:cs="Times New Roman"/>
                <w:sz w:val="28"/>
                <w:szCs w:val="28"/>
              </w:rPr>
              <w:t>5</w:t>
            </w:r>
          </w:p>
        </w:tc>
        <w:tc>
          <w:tcPr>
            <w:tcW w:w="1100" w:type="dxa"/>
            <w:tcBorders>
              <w:top w:val="single" w:sz="4" w:space="0" w:color="auto"/>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0,5</w:t>
            </w:r>
          </w:p>
        </w:tc>
      </w:tr>
      <w:tr w:rsidR="009C6B73" w:rsidRPr="009C6B73" w:rsidTr="00931BA8">
        <w:trPr>
          <w:jc w:val="center"/>
        </w:trPr>
        <w:tc>
          <w:tcPr>
            <w:tcW w:w="3028" w:type="dxa"/>
            <w:vMerge w:val="restart"/>
            <w:tcBorders>
              <w:top w:val="single" w:sz="4" w:space="0" w:color="000000"/>
              <w:left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Мистецька</w:t>
            </w:r>
          </w:p>
        </w:tc>
        <w:tc>
          <w:tcPr>
            <w:tcW w:w="3659"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Музичне мистецтво</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1</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1</w:t>
            </w:r>
          </w:p>
        </w:tc>
      </w:tr>
      <w:tr w:rsidR="009C6B73" w:rsidRPr="009C6B73" w:rsidTr="00931BA8">
        <w:trPr>
          <w:jc w:val="center"/>
        </w:trPr>
        <w:tc>
          <w:tcPr>
            <w:tcW w:w="3028" w:type="dxa"/>
            <w:vMerge/>
            <w:tcBorders>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p>
        </w:tc>
        <w:tc>
          <w:tcPr>
            <w:tcW w:w="3659"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Образотворче мистецтво</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1</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1</w:t>
            </w:r>
          </w:p>
        </w:tc>
      </w:tr>
      <w:tr w:rsidR="009C6B73" w:rsidRPr="009C6B73" w:rsidTr="00931BA8">
        <w:trPr>
          <w:jc w:val="center"/>
        </w:trPr>
        <w:tc>
          <w:tcPr>
            <w:tcW w:w="3028"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Математична</w:t>
            </w:r>
          </w:p>
        </w:tc>
        <w:tc>
          <w:tcPr>
            <w:tcW w:w="3659"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Математика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5</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5</w:t>
            </w:r>
          </w:p>
        </w:tc>
      </w:tr>
      <w:tr w:rsidR="009C6B73" w:rsidRPr="009C6B73" w:rsidTr="00931BA8">
        <w:trPr>
          <w:jc w:val="center"/>
        </w:trPr>
        <w:tc>
          <w:tcPr>
            <w:tcW w:w="3028" w:type="dxa"/>
            <w:vMerge w:val="restart"/>
            <w:tcBorders>
              <w:top w:val="single" w:sz="4" w:space="0" w:color="000000"/>
              <w:left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Природнича</w:t>
            </w:r>
          </w:p>
        </w:tc>
        <w:tc>
          <w:tcPr>
            <w:tcW w:w="3659"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Пізнаємо природу</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2</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2</w:t>
            </w:r>
          </w:p>
        </w:tc>
      </w:tr>
      <w:tr w:rsidR="009C6B73" w:rsidRPr="009C6B73" w:rsidTr="00931BA8">
        <w:trPr>
          <w:jc w:val="center"/>
        </w:trPr>
        <w:tc>
          <w:tcPr>
            <w:tcW w:w="3028" w:type="dxa"/>
            <w:vMerge/>
            <w:tcBorders>
              <w:left w:val="single" w:sz="4" w:space="0" w:color="000000"/>
              <w:bottom w:val="single" w:sz="4" w:space="0" w:color="auto"/>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p>
        </w:tc>
        <w:tc>
          <w:tcPr>
            <w:tcW w:w="3659"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Географія</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2</w:t>
            </w:r>
          </w:p>
        </w:tc>
      </w:tr>
      <w:tr w:rsidR="009C6B73" w:rsidRPr="009C6B73" w:rsidTr="00931BA8">
        <w:trPr>
          <w:trHeight w:val="260"/>
          <w:jc w:val="center"/>
        </w:trPr>
        <w:tc>
          <w:tcPr>
            <w:tcW w:w="3028" w:type="dxa"/>
            <w:tcBorders>
              <w:top w:val="single" w:sz="4" w:space="0" w:color="auto"/>
              <w:left w:val="single" w:sz="4" w:space="0" w:color="000000"/>
              <w:bottom w:val="single" w:sz="4" w:space="0" w:color="auto"/>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Технологічна</w:t>
            </w:r>
          </w:p>
        </w:tc>
        <w:tc>
          <w:tcPr>
            <w:tcW w:w="3659" w:type="dxa"/>
            <w:tcBorders>
              <w:top w:val="single" w:sz="4" w:space="0" w:color="000000"/>
              <w:left w:val="single" w:sz="4" w:space="0" w:color="000000"/>
              <w:bottom w:val="single" w:sz="4" w:space="0" w:color="auto"/>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Технології</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2</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2</w:t>
            </w:r>
          </w:p>
        </w:tc>
      </w:tr>
      <w:tr w:rsidR="009C6B73" w:rsidRPr="009C6B73" w:rsidTr="00931BA8">
        <w:trPr>
          <w:trHeight w:val="280"/>
          <w:jc w:val="center"/>
        </w:trPr>
        <w:tc>
          <w:tcPr>
            <w:tcW w:w="3028" w:type="dxa"/>
            <w:tcBorders>
              <w:top w:val="single" w:sz="4" w:space="0" w:color="auto"/>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Інформатична</w:t>
            </w:r>
          </w:p>
        </w:tc>
        <w:tc>
          <w:tcPr>
            <w:tcW w:w="3659" w:type="dxa"/>
            <w:tcBorders>
              <w:top w:val="single" w:sz="4" w:space="0" w:color="auto"/>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 xml:space="preserve">Інформатика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1,5</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 xml:space="preserve">   1,5</w:t>
            </w:r>
          </w:p>
        </w:tc>
      </w:tr>
      <w:tr w:rsidR="009C6B73" w:rsidRPr="009C6B73" w:rsidTr="00931BA8">
        <w:trPr>
          <w:trHeight w:val="400"/>
          <w:jc w:val="center"/>
        </w:trPr>
        <w:tc>
          <w:tcPr>
            <w:tcW w:w="3028" w:type="dxa"/>
            <w:tcBorders>
              <w:top w:val="single" w:sz="4" w:space="0" w:color="000000"/>
              <w:left w:val="single" w:sz="4" w:space="0" w:color="000000"/>
              <w:bottom w:val="single" w:sz="4" w:space="0" w:color="auto"/>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Фізична культура</w:t>
            </w:r>
          </w:p>
        </w:tc>
        <w:tc>
          <w:tcPr>
            <w:tcW w:w="3659"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sz w:val="28"/>
                <w:szCs w:val="28"/>
                <w:lang w:val="uk-UA"/>
              </w:rPr>
            </w:pPr>
            <w:r w:rsidRPr="009C6B73">
              <w:rPr>
                <w:rFonts w:ascii="Times New Roman" w:hAnsi="Times New Roman" w:cs="Times New Roman"/>
                <w:sz w:val="28"/>
                <w:szCs w:val="28"/>
                <w:lang w:val="uk-UA"/>
              </w:rPr>
              <w:t>Фізична культура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3</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sz w:val="28"/>
                <w:szCs w:val="28"/>
                <w:lang w:val="uk-UA"/>
              </w:rPr>
            </w:pPr>
            <w:r w:rsidRPr="009C6B73">
              <w:rPr>
                <w:rFonts w:ascii="Times New Roman" w:hAnsi="Times New Roman" w:cs="Times New Roman"/>
                <w:sz w:val="28"/>
                <w:szCs w:val="28"/>
                <w:lang w:val="uk-UA"/>
              </w:rPr>
              <w:t>3</w:t>
            </w:r>
          </w:p>
        </w:tc>
      </w:tr>
      <w:tr w:rsidR="009C6B73" w:rsidRPr="009C6B73" w:rsidTr="00931BA8">
        <w:trPr>
          <w:jc w:val="center"/>
        </w:trPr>
        <w:tc>
          <w:tcPr>
            <w:tcW w:w="3028"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snapToGrid w:val="0"/>
              <w:spacing w:after="0" w:line="240" w:lineRule="auto"/>
              <w:rPr>
                <w:rFonts w:ascii="Times New Roman" w:hAnsi="Times New Roman" w:cs="Times New Roman"/>
                <w:b/>
                <w:bCs/>
                <w:sz w:val="28"/>
                <w:szCs w:val="28"/>
                <w:lang w:val="uk-UA"/>
              </w:rPr>
            </w:pPr>
            <w:r w:rsidRPr="009C6B73">
              <w:rPr>
                <w:rFonts w:ascii="Times New Roman" w:hAnsi="Times New Roman" w:cs="Times New Roman"/>
                <w:b/>
                <w:sz w:val="28"/>
                <w:szCs w:val="28"/>
              </w:rPr>
              <w:t>Разом</w:t>
            </w:r>
          </w:p>
        </w:tc>
        <w:tc>
          <w:tcPr>
            <w:tcW w:w="3659" w:type="dxa"/>
            <w:tcBorders>
              <w:top w:val="single" w:sz="4" w:space="0" w:color="000000"/>
              <w:left w:val="single" w:sz="4" w:space="0" w:color="000000"/>
              <w:bottom w:val="single" w:sz="4" w:space="0" w:color="000000"/>
            </w:tcBorders>
            <w:shd w:val="clear" w:color="auto" w:fill="auto"/>
          </w:tcPr>
          <w:p w:rsidR="009C6B73" w:rsidRPr="009C6B73" w:rsidRDefault="009C6B73" w:rsidP="009C6B73">
            <w:pPr>
              <w:pStyle w:val="6"/>
              <w:snapToGrid w:val="0"/>
              <w:jc w:val="center"/>
              <w:rPr>
                <w:szCs w:val="2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6B73" w:rsidRPr="009C6B73" w:rsidRDefault="009C6B73" w:rsidP="009C6B73">
            <w:pPr>
              <w:snapToGrid w:val="0"/>
              <w:spacing w:after="0" w:line="240" w:lineRule="auto"/>
              <w:jc w:val="center"/>
              <w:rPr>
                <w:rFonts w:ascii="Times New Roman" w:hAnsi="Times New Roman" w:cs="Times New Roman"/>
                <w:b/>
                <w:bCs/>
                <w:sz w:val="28"/>
                <w:szCs w:val="28"/>
                <w:lang w:val="uk-UA"/>
              </w:rPr>
            </w:pPr>
            <w:r w:rsidRPr="009C6B73">
              <w:rPr>
                <w:rFonts w:ascii="Times New Roman" w:hAnsi="Times New Roman" w:cs="Times New Roman"/>
                <w:b/>
                <w:bCs/>
                <w:sz w:val="28"/>
                <w:szCs w:val="28"/>
                <w:lang w:val="uk-UA"/>
              </w:rPr>
              <w:t>29</w:t>
            </w:r>
          </w:p>
        </w:tc>
        <w:tc>
          <w:tcPr>
            <w:tcW w:w="1100" w:type="dxa"/>
            <w:tcBorders>
              <w:top w:val="single" w:sz="4" w:space="0" w:color="000000"/>
              <w:left w:val="single" w:sz="4" w:space="0" w:color="000000"/>
              <w:bottom w:val="single" w:sz="4" w:space="0" w:color="000000"/>
              <w:right w:val="single" w:sz="4" w:space="0" w:color="000000"/>
            </w:tcBorders>
          </w:tcPr>
          <w:p w:rsidR="009C6B73" w:rsidRPr="009C6B73" w:rsidRDefault="009C6B73" w:rsidP="009C6B73">
            <w:pPr>
              <w:snapToGrid w:val="0"/>
              <w:spacing w:after="0" w:line="240" w:lineRule="auto"/>
              <w:jc w:val="center"/>
              <w:rPr>
                <w:rFonts w:ascii="Times New Roman" w:hAnsi="Times New Roman" w:cs="Times New Roman"/>
                <w:b/>
                <w:bCs/>
                <w:sz w:val="28"/>
                <w:szCs w:val="28"/>
                <w:lang w:val="uk-UA"/>
              </w:rPr>
            </w:pPr>
            <w:r w:rsidRPr="009C6B73">
              <w:rPr>
                <w:rFonts w:ascii="Times New Roman" w:hAnsi="Times New Roman" w:cs="Times New Roman"/>
                <w:b/>
                <w:bCs/>
                <w:sz w:val="28"/>
                <w:szCs w:val="28"/>
                <w:lang w:val="uk-UA"/>
              </w:rPr>
              <w:t>32</w:t>
            </w:r>
          </w:p>
        </w:tc>
      </w:tr>
    </w:tbl>
    <w:p w:rsidR="00242DDE" w:rsidRPr="009C6B73" w:rsidRDefault="00242DDE" w:rsidP="009C6B73">
      <w:pPr>
        <w:shd w:val="clear" w:color="auto" w:fill="FFFFFF"/>
        <w:spacing w:after="0" w:line="240" w:lineRule="auto"/>
        <w:jc w:val="center"/>
        <w:rPr>
          <w:rFonts w:ascii="Times New Roman" w:eastAsia="Times New Roman" w:hAnsi="Times New Roman" w:cs="Times New Roman"/>
          <w:b/>
          <w:bCs/>
          <w:color w:val="111111"/>
          <w:sz w:val="28"/>
          <w:szCs w:val="28"/>
          <w:lang w:val="uk-UA"/>
        </w:rPr>
      </w:pPr>
    </w:p>
    <w:p w:rsidR="00242DDE" w:rsidRPr="009C6B73" w:rsidRDefault="00242DDE" w:rsidP="009C6B73">
      <w:pPr>
        <w:shd w:val="clear" w:color="auto" w:fill="FFFFFF"/>
        <w:spacing w:after="0" w:line="240" w:lineRule="auto"/>
        <w:jc w:val="center"/>
        <w:rPr>
          <w:rFonts w:ascii="Times New Roman" w:eastAsia="Times New Roman" w:hAnsi="Times New Roman" w:cs="Times New Roman"/>
          <w:b/>
          <w:bCs/>
          <w:color w:val="111111"/>
          <w:sz w:val="28"/>
          <w:szCs w:val="28"/>
          <w:lang w:val="uk-UA"/>
        </w:rPr>
      </w:pPr>
    </w:p>
    <w:p w:rsidR="00242DDE" w:rsidRPr="009C6B73" w:rsidRDefault="00242DDE" w:rsidP="009C6B73">
      <w:pPr>
        <w:shd w:val="clear" w:color="auto" w:fill="FFFFFF"/>
        <w:spacing w:after="0" w:line="240" w:lineRule="auto"/>
        <w:jc w:val="center"/>
        <w:rPr>
          <w:rFonts w:ascii="Times New Roman" w:eastAsia="Times New Roman" w:hAnsi="Times New Roman" w:cs="Times New Roman"/>
          <w:b/>
          <w:bCs/>
          <w:color w:val="111111"/>
          <w:sz w:val="28"/>
          <w:szCs w:val="28"/>
          <w:lang w:val="uk-UA"/>
        </w:rPr>
      </w:pPr>
    </w:p>
    <w:p w:rsidR="00242DDE" w:rsidRPr="009C6B73" w:rsidRDefault="00242DDE" w:rsidP="009C6B73">
      <w:pPr>
        <w:shd w:val="clear" w:color="auto" w:fill="FFFFFF"/>
        <w:spacing w:after="0" w:line="240" w:lineRule="auto"/>
        <w:jc w:val="center"/>
        <w:rPr>
          <w:rFonts w:ascii="Times New Roman" w:eastAsia="Times New Roman" w:hAnsi="Times New Roman" w:cs="Times New Roman"/>
          <w:b/>
          <w:bCs/>
          <w:color w:val="111111"/>
          <w:sz w:val="28"/>
          <w:szCs w:val="28"/>
          <w:lang w:val="uk-UA"/>
        </w:rPr>
      </w:pPr>
    </w:p>
    <w:p w:rsidR="00242DDE" w:rsidRPr="009C6B73" w:rsidRDefault="00242DDE" w:rsidP="009C6B73">
      <w:pPr>
        <w:shd w:val="clear" w:color="auto" w:fill="FFFFFF"/>
        <w:spacing w:after="0" w:line="240" w:lineRule="auto"/>
        <w:jc w:val="center"/>
        <w:rPr>
          <w:rFonts w:ascii="Times New Roman" w:eastAsia="Times New Roman" w:hAnsi="Times New Roman" w:cs="Times New Roman"/>
          <w:b/>
          <w:bCs/>
          <w:color w:val="111111"/>
          <w:sz w:val="28"/>
          <w:szCs w:val="28"/>
          <w:lang w:val="uk-UA"/>
        </w:rPr>
      </w:pPr>
    </w:p>
    <w:p w:rsidR="00242DDE" w:rsidRPr="009C6B73" w:rsidRDefault="00242DDE" w:rsidP="009C6B73">
      <w:pPr>
        <w:shd w:val="clear" w:color="auto" w:fill="FFFFFF"/>
        <w:spacing w:after="0" w:line="240" w:lineRule="auto"/>
        <w:jc w:val="center"/>
        <w:rPr>
          <w:rFonts w:ascii="Times New Roman" w:eastAsia="Times New Roman" w:hAnsi="Times New Roman" w:cs="Times New Roman"/>
          <w:b/>
          <w:bCs/>
          <w:color w:val="111111"/>
          <w:sz w:val="28"/>
          <w:szCs w:val="28"/>
          <w:lang w:val="uk-UA"/>
        </w:rPr>
      </w:pPr>
    </w:p>
    <w:p w:rsidR="00242DDE" w:rsidRPr="009C6B73" w:rsidRDefault="00242DDE" w:rsidP="009C6B73">
      <w:pPr>
        <w:shd w:val="clear" w:color="auto" w:fill="FFFFFF"/>
        <w:spacing w:after="0" w:line="240" w:lineRule="auto"/>
        <w:jc w:val="center"/>
        <w:rPr>
          <w:rFonts w:ascii="Times New Roman" w:eastAsia="Times New Roman" w:hAnsi="Times New Roman" w:cs="Times New Roman"/>
          <w:b/>
          <w:bCs/>
          <w:color w:val="111111"/>
          <w:sz w:val="28"/>
          <w:szCs w:val="28"/>
          <w:lang w:val="uk-UA"/>
        </w:rPr>
      </w:pPr>
    </w:p>
    <w:p w:rsidR="005D596D" w:rsidRDefault="005D596D" w:rsidP="005D596D">
      <w:pPr>
        <w:shd w:val="clear" w:color="auto" w:fill="FFFFFF"/>
        <w:spacing w:line="240" w:lineRule="auto"/>
        <w:rPr>
          <w:rFonts w:ascii="Times New Roman" w:eastAsia="Times New Roman" w:hAnsi="Times New Roman" w:cs="Times New Roman"/>
          <w:b/>
          <w:bCs/>
          <w:color w:val="111111"/>
          <w:sz w:val="28"/>
          <w:szCs w:val="28"/>
          <w:lang w:val="uk-UA"/>
        </w:rPr>
      </w:pPr>
    </w:p>
    <w:p w:rsidR="00190E96" w:rsidRDefault="00190E96" w:rsidP="005D596D">
      <w:pPr>
        <w:shd w:val="clear" w:color="auto" w:fill="FFFFFF"/>
        <w:spacing w:line="240" w:lineRule="auto"/>
        <w:rPr>
          <w:rFonts w:ascii="Times New Roman" w:eastAsia="Times New Roman" w:hAnsi="Times New Roman" w:cs="Times New Roman"/>
          <w:b/>
          <w:bCs/>
          <w:color w:val="111111"/>
          <w:sz w:val="28"/>
          <w:szCs w:val="28"/>
          <w:lang w:val="uk-UA"/>
        </w:rPr>
      </w:pPr>
    </w:p>
    <w:p w:rsidR="00190E96" w:rsidRDefault="00190E96" w:rsidP="005D596D">
      <w:pPr>
        <w:shd w:val="clear" w:color="auto" w:fill="FFFFFF"/>
        <w:spacing w:line="240" w:lineRule="auto"/>
        <w:rPr>
          <w:rFonts w:ascii="Times New Roman" w:eastAsia="Times New Roman" w:hAnsi="Times New Roman" w:cs="Times New Roman"/>
          <w:b/>
          <w:bCs/>
          <w:color w:val="111111"/>
          <w:sz w:val="28"/>
          <w:szCs w:val="28"/>
          <w:lang w:val="uk-UA"/>
        </w:rPr>
      </w:pPr>
    </w:p>
    <w:p w:rsidR="00190E96" w:rsidRDefault="00190E96" w:rsidP="005D596D">
      <w:pPr>
        <w:shd w:val="clear" w:color="auto" w:fill="FFFFFF"/>
        <w:spacing w:line="240" w:lineRule="auto"/>
        <w:rPr>
          <w:rFonts w:ascii="Times New Roman" w:eastAsia="Times New Roman" w:hAnsi="Times New Roman" w:cs="Times New Roman"/>
          <w:b/>
          <w:bCs/>
          <w:color w:val="111111"/>
          <w:sz w:val="28"/>
          <w:szCs w:val="28"/>
          <w:lang w:val="uk-UA"/>
        </w:rPr>
      </w:pPr>
    </w:p>
    <w:p w:rsidR="003415BA" w:rsidRPr="003415BA" w:rsidRDefault="003415BA" w:rsidP="003415BA">
      <w:pPr>
        <w:shd w:val="clear" w:color="auto" w:fill="FFFFFF"/>
        <w:spacing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b/>
          <w:bCs/>
          <w:color w:val="111111"/>
          <w:sz w:val="28"/>
          <w:szCs w:val="28"/>
        </w:rPr>
        <w:t>4. Перелікмодельнихнавчальнихпрограм</w:t>
      </w:r>
    </w:p>
    <w:p w:rsidR="00B34B6D" w:rsidRPr="00B34B6D" w:rsidRDefault="003415BA" w:rsidP="00B34B6D">
      <w:pPr>
        <w:shd w:val="clear" w:color="auto" w:fill="FFFFFF"/>
        <w:spacing w:after="0" w:line="240" w:lineRule="auto"/>
        <w:jc w:val="both"/>
        <w:rPr>
          <w:rFonts w:ascii="Tahoma" w:eastAsia="Times New Roman" w:hAnsi="Tahoma" w:cs="Tahoma"/>
          <w:color w:val="111111"/>
          <w:sz w:val="18"/>
          <w:szCs w:val="18"/>
          <w:lang w:val="uk-UA"/>
        </w:rPr>
      </w:pPr>
      <w:r w:rsidRPr="003415BA">
        <w:rPr>
          <w:rFonts w:ascii="Times New Roman" w:eastAsia="Times New Roman" w:hAnsi="Times New Roman" w:cs="Times New Roman"/>
          <w:color w:val="111111"/>
          <w:sz w:val="28"/>
          <w:szCs w:val="28"/>
        </w:rPr>
        <w:lastRenderedPageBreak/>
        <w:t>Модельнанавчальнапрограма - документ, щовизначаєорієнтовнупослідовністьдосягненняочікуванихрезультатівнавчанняучнів, змістнавчального предмета, інтегрованого курсу та видинавчальноїдіяльностіучнів, рекомендований для використання в освітньомупроцесі</w:t>
      </w:r>
      <w:proofErr w:type="gramStart"/>
      <w:r w:rsidRPr="003415BA">
        <w:rPr>
          <w:rFonts w:ascii="Times New Roman" w:eastAsia="Times New Roman" w:hAnsi="Times New Roman" w:cs="Times New Roman"/>
          <w:color w:val="111111"/>
          <w:sz w:val="28"/>
          <w:szCs w:val="28"/>
        </w:rPr>
        <w:t>в</w:t>
      </w:r>
      <w:proofErr w:type="gramEnd"/>
      <w:r w:rsidRPr="003415BA">
        <w:rPr>
          <w:rFonts w:ascii="Times New Roman" w:eastAsia="Times New Roman" w:hAnsi="Times New Roman" w:cs="Times New Roman"/>
          <w:color w:val="111111"/>
          <w:sz w:val="28"/>
          <w:szCs w:val="28"/>
        </w:rPr>
        <w:t xml:space="preserve"> порядку, визначеномузаконодавством. Модельнінавчальніпрограмиспрямованінасамперед на реалізаціювимог Державного стандарту базовоїсередньоїосвіти.</w:t>
      </w:r>
      <w:r w:rsidRPr="005D596D">
        <w:rPr>
          <w:rFonts w:ascii="Times New Roman" w:eastAsia="Times New Roman" w:hAnsi="Times New Roman" w:cs="Times New Roman"/>
          <w:color w:val="111111"/>
          <w:sz w:val="28"/>
          <w:szCs w:val="28"/>
          <w:lang w:val="uk-UA"/>
        </w:rPr>
        <w:t xml:space="preserve">Враховуючи особливості та потреби учнів закладу в досягненні обов’язкових результатів навчання, потенціал педагогічного колективу, ресурсне забезпечення закладу освіти, навчально-методичний супровід </w:t>
      </w:r>
      <w:r w:rsidR="00B34B6D" w:rsidRPr="005D596D">
        <w:rPr>
          <w:rFonts w:ascii="Times New Roman" w:eastAsia="Times New Roman" w:hAnsi="Times New Roman" w:cs="Times New Roman"/>
          <w:color w:val="111111"/>
          <w:sz w:val="28"/>
          <w:szCs w:val="28"/>
          <w:lang w:val="uk-UA"/>
        </w:rPr>
        <w:t>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педагогічний колектив навчального закладу буде використовувати в освітньому процесі такі модельні програми:</w:t>
      </w:r>
    </w:p>
    <w:p w:rsidR="005D596D" w:rsidRPr="00B34B6D" w:rsidRDefault="005D596D" w:rsidP="00B34B6D">
      <w:pPr>
        <w:pStyle w:val="Default"/>
        <w:rPr>
          <w:b/>
          <w:bCs/>
          <w:sz w:val="28"/>
          <w:szCs w:val="28"/>
          <w:lang w:val="uk-UA"/>
        </w:rPr>
      </w:pPr>
    </w:p>
    <w:p w:rsidR="005D596D" w:rsidRPr="009E6955" w:rsidRDefault="005D596D" w:rsidP="005D596D">
      <w:pPr>
        <w:ind w:left="-709"/>
        <w:rPr>
          <w:sz w:val="28"/>
          <w:szCs w:val="28"/>
          <w:lang w:val="uk-UA"/>
        </w:rPr>
      </w:pPr>
    </w:p>
    <w:tbl>
      <w:tblPr>
        <w:tblStyle w:val="a7"/>
        <w:tblpPr w:leftFromText="180" w:rightFromText="180" w:vertAnchor="page" w:horzAnchor="margin" w:tblpY="5836"/>
        <w:tblW w:w="9747" w:type="dxa"/>
        <w:tblLayout w:type="fixed"/>
        <w:tblLook w:val="04A0"/>
      </w:tblPr>
      <w:tblGrid>
        <w:gridCol w:w="2660"/>
        <w:gridCol w:w="3685"/>
        <w:gridCol w:w="3402"/>
      </w:tblGrid>
      <w:tr w:rsidR="00B34B6D" w:rsidRPr="00B5718A" w:rsidTr="00B34B6D">
        <w:tc>
          <w:tcPr>
            <w:tcW w:w="2660" w:type="dxa"/>
          </w:tcPr>
          <w:p w:rsidR="00B34B6D" w:rsidRPr="00B34B6D" w:rsidRDefault="00B34B6D" w:rsidP="00B34B6D">
            <w:pPr>
              <w:rPr>
                <w:rFonts w:ascii="Times New Roman" w:hAnsi="Times New Roman" w:cs="Times New Roman"/>
                <w:b/>
                <w:sz w:val="28"/>
                <w:szCs w:val="28"/>
              </w:rPr>
            </w:pPr>
            <w:r w:rsidRPr="00B34B6D">
              <w:rPr>
                <w:rStyle w:val="a8"/>
                <w:rFonts w:ascii="Times New Roman" w:hAnsi="Times New Roman" w:cs="Times New Roman"/>
                <w:color w:val="000000"/>
                <w:sz w:val="28"/>
                <w:szCs w:val="28"/>
                <w:bdr w:val="none" w:sz="0" w:space="0" w:color="auto" w:frame="1"/>
                <w:shd w:val="clear" w:color="auto" w:fill="FFFFFF"/>
              </w:rPr>
              <w:lastRenderedPageBreak/>
              <w:t>Мовно-літературна</w:t>
            </w:r>
          </w:p>
          <w:p w:rsidR="00B34B6D" w:rsidRPr="00B34B6D" w:rsidRDefault="00B34B6D" w:rsidP="00B34B6D">
            <w:pPr>
              <w:pStyle w:val="Default"/>
              <w:rPr>
                <w:sz w:val="28"/>
                <w:szCs w:val="28"/>
                <w:lang w:val="uk-UA"/>
              </w:rPr>
            </w:pPr>
            <w:r w:rsidRPr="00B34B6D">
              <w:rPr>
                <w:sz w:val="28"/>
                <w:szCs w:val="28"/>
              </w:rPr>
              <w:t>(українська мова, українська та зарубіжналітератури</w:t>
            </w:r>
            <w:r w:rsidRPr="00B34B6D">
              <w:rPr>
                <w:sz w:val="28"/>
                <w:szCs w:val="28"/>
                <w:lang w:val="uk-UA"/>
              </w:rPr>
              <w:t>)</w:t>
            </w:r>
          </w:p>
          <w:p w:rsidR="00B34B6D" w:rsidRPr="00B34B6D" w:rsidRDefault="00B34B6D" w:rsidP="00B34B6D">
            <w:pPr>
              <w:rPr>
                <w:sz w:val="28"/>
                <w:szCs w:val="28"/>
              </w:rPr>
            </w:pPr>
          </w:p>
        </w:tc>
        <w:tc>
          <w:tcPr>
            <w:tcW w:w="3685" w:type="dxa"/>
          </w:tcPr>
          <w:p w:rsidR="00B34B6D" w:rsidRPr="00B34B6D" w:rsidRDefault="00B34B6D" w:rsidP="00B34B6D">
            <w:pPr>
              <w:rPr>
                <w:rFonts w:ascii="Times New Roman" w:hAnsi="Times New Roman" w:cs="Times New Roman"/>
                <w:sz w:val="28"/>
                <w:szCs w:val="28"/>
                <w:lang w:val="uk-UA"/>
              </w:rPr>
            </w:pPr>
            <w:r w:rsidRPr="00B34B6D">
              <w:rPr>
                <w:rFonts w:ascii="Times New Roman" w:hAnsi="Times New Roman" w:cs="Times New Roman"/>
                <w:sz w:val="28"/>
                <w:szCs w:val="28"/>
              </w:rPr>
              <w:t>Модельнанавчальнапрограма «Українська мова. 5-6 класи» для закладівзагальноїсередньоїосві</w:t>
            </w:r>
            <w:r w:rsidRPr="00B34B6D">
              <w:rPr>
                <w:rFonts w:ascii="Times New Roman" w:hAnsi="Times New Roman" w:cs="Times New Roman"/>
                <w:sz w:val="28"/>
                <w:szCs w:val="28"/>
                <w:lang w:val="uk-UA"/>
              </w:rPr>
              <w:t>ти</w:t>
            </w:r>
          </w:p>
          <w:p w:rsidR="00B34B6D" w:rsidRPr="00B34B6D" w:rsidRDefault="00B34B6D" w:rsidP="00B34B6D">
            <w:pPr>
              <w:rPr>
                <w:rFonts w:ascii="Times New Roman" w:hAnsi="Times New Roman" w:cs="Times New Roman"/>
                <w:sz w:val="28"/>
                <w:szCs w:val="28"/>
                <w:lang w:val="uk-UA"/>
              </w:rPr>
            </w:pPr>
          </w:p>
          <w:p w:rsidR="00B34B6D" w:rsidRPr="00B34B6D" w:rsidRDefault="00B34B6D" w:rsidP="00B34B6D">
            <w:pPr>
              <w:rPr>
                <w:rFonts w:ascii="Times New Roman" w:hAnsi="Times New Roman" w:cs="Times New Roman"/>
                <w:sz w:val="28"/>
                <w:szCs w:val="28"/>
                <w:lang w:val="uk-UA"/>
              </w:rPr>
            </w:pPr>
            <w:r w:rsidRPr="00B34B6D">
              <w:rPr>
                <w:rFonts w:ascii="Times New Roman" w:hAnsi="Times New Roman" w:cs="Times New Roman"/>
                <w:sz w:val="28"/>
                <w:szCs w:val="28"/>
              </w:rPr>
              <w:t>Модельнанавчальнапрограма «Українськалітература. 5-6 класи» для закладівзагальноїсередньоїосвіти</w:t>
            </w:r>
          </w:p>
          <w:p w:rsidR="00B34B6D" w:rsidRPr="00B34B6D" w:rsidRDefault="00B34B6D" w:rsidP="00B34B6D">
            <w:pPr>
              <w:rPr>
                <w:rFonts w:ascii="Times New Roman" w:hAnsi="Times New Roman" w:cs="Times New Roman"/>
                <w:sz w:val="28"/>
                <w:szCs w:val="28"/>
                <w:lang w:val="uk-UA"/>
              </w:rPr>
            </w:pPr>
          </w:p>
          <w:p w:rsidR="00B34B6D" w:rsidRPr="00B34B6D" w:rsidRDefault="00B34B6D" w:rsidP="00B34B6D">
            <w:pPr>
              <w:rPr>
                <w:rFonts w:ascii="Times New Roman" w:hAnsi="Times New Roman" w:cs="Times New Roman"/>
                <w:sz w:val="28"/>
                <w:szCs w:val="28"/>
                <w:lang w:val="uk-UA"/>
              </w:rPr>
            </w:pPr>
          </w:p>
          <w:p w:rsidR="00B34B6D" w:rsidRDefault="00B34B6D" w:rsidP="00B34B6D">
            <w:pPr>
              <w:rPr>
                <w:rFonts w:ascii="Times New Roman" w:hAnsi="Times New Roman" w:cs="Times New Roman"/>
                <w:sz w:val="28"/>
                <w:szCs w:val="28"/>
                <w:lang w:val="uk-UA"/>
              </w:rPr>
            </w:pPr>
          </w:p>
          <w:p w:rsidR="00B34B6D" w:rsidRPr="00B34B6D" w:rsidRDefault="00B34B6D" w:rsidP="00B34B6D">
            <w:pPr>
              <w:rPr>
                <w:rFonts w:ascii="Times New Roman" w:hAnsi="Times New Roman" w:cs="Times New Roman"/>
                <w:sz w:val="28"/>
                <w:szCs w:val="28"/>
                <w:lang w:val="uk-UA"/>
              </w:rPr>
            </w:pPr>
            <w:r w:rsidRPr="00B34B6D">
              <w:rPr>
                <w:rFonts w:ascii="Times New Roman" w:hAnsi="Times New Roman" w:cs="Times New Roman"/>
                <w:sz w:val="28"/>
                <w:szCs w:val="28"/>
              </w:rPr>
              <w:t>Модельнанавчальнапрограма «Зарубіжна</w:t>
            </w:r>
            <w:r w:rsidR="002F06DA">
              <w:rPr>
                <w:rFonts w:ascii="Times New Roman" w:hAnsi="Times New Roman" w:cs="Times New Roman"/>
                <w:sz w:val="28"/>
                <w:szCs w:val="28"/>
              </w:rPr>
              <w:t>література. 5–</w:t>
            </w:r>
            <w:r w:rsidR="002F06DA">
              <w:rPr>
                <w:rFonts w:ascii="Times New Roman" w:hAnsi="Times New Roman" w:cs="Times New Roman"/>
                <w:sz w:val="28"/>
                <w:szCs w:val="28"/>
                <w:lang w:val="uk-UA"/>
              </w:rPr>
              <w:t>9</w:t>
            </w:r>
            <w:r w:rsidRPr="00B34B6D">
              <w:rPr>
                <w:rFonts w:ascii="Times New Roman" w:hAnsi="Times New Roman" w:cs="Times New Roman"/>
                <w:sz w:val="28"/>
                <w:szCs w:val="28"/>
              </w:rPr>
              <w:t>класи» для закладівзагальноїсередньоїосвіти</w:t>
            </w:r>
          </w:p>
        </w:tc>
        <w:tc>
          <w:tcPr>
            <w:tcW w:w="3402" w:type="dxa"/>
          </w:tcPr>
          <w:p w:rsidR="00B34B6D" w:rsidRDefault="00B34B6D" w:rsidP="00B34B6D">
            <w:pPr>
              <w:rPr>
                <w:rFonts w:ascii="Times New Roman" w:hAnsi="Times New Roman" w:cs="Times New Roman"/>
                <w:sz w:val="28"/>
                <w:szCs w:val="28"/>
                <w:lang w:val="uk-UA"/>
              </w:rPr>
            </w:pPr>
            <w:r w:rsidRPr="00B34B6D">
              <w:rPr>
                <w:rFonts w:ascii="Times New Roman" w:hAnsi="Times New Roman" w:cs="Times New Roman"/>
                <w:sz w:val="28"/>
                <w:szCs w:val="28"/>
              </w:rPr>
              <w:t xml:space="preserve">Голуб Н.Б., </w:t>
            </w:r>
          </w:p>
          <w:p w:rsidR="00B34B6D" w:rsidRPr="00B34B6D" w:rsidRDefault="00B34B6D" w:rsidP="00B34B6D">
            <w:pPr>
              <w:rPr>
                <w:rFonts w:ascii="Times New Roman" w:hAnsi="Times New Roman" w:cs="Times New Roman"/>
                <w:sz w:val="28"/>
                <w:szCs w:val="28"/>
                <w:lang w:val="uk-UA"/>
              </w:rPr>
            </w:pPr>
            <w:r w:rsidRPr="00B34B6D">
              <w:rPr>
                <w:rFonts w:ascii="Times New Roman" w:hAnsi="Times New Roman" w:cs="Times New Roman"/>
                <w:sz w:val="28"/>
                <w:szCs w:val="28"/>
              </w:rPr>
              <w:t>Горошкіна О.М.)</w:t>
            </w:r>
          </w:p>
          <w:p w:rsidR="00B34B6D" w:rsidRPr="00B34B6D" w:rsidRDefault="00B34B6D" w:rsidP="00B34B6D">
            <w:pPr>
              <w:rPr>
                <w:rFonts w:ascii="Times New Roman" w:hAnsi="Times New Roman" w:cs="Times New Roman"/>
                <w:sz w:val="28"/>
                <w:szCs w:val="28"/>
                <w:lang w:val="uk-UA"/>
              </w:rPr>
            </w:pPr>
          </w:p>
          <w:p w:rsidR="00B34B6D" w:rsidRPr="00B34B6D" w:rsidRDefault="00B34B6D" w:rsidP="00B34B6D">
            <w:pPr>
              <w:rPr>
                <w:rFonts w:ascii="Times New Roman" w:hAnsi="Times New Roman" w:cs="Times New Roman"/>
                <w:sz w:val="28"/>
                <w:szCs w:val="28"/>
                <w:lang w:val="uk-UA"/>
              </w:rPr>
            </w:pPr>
          </w:p>
          <w:p w:rsidR="00B34B6D" w:rsidRPr="00B34B6D" w:rsidRDefault="00B34B6D" w:rsidP="00B34B6D">
            <w:pPr>
              <w:rPr>
                <w:rFonts w:ascii="Times New Roman" w:hAnsi="Times New Roman" w:cs="Times New Roman"/>
                <w:sz w:val="28"/>
                <w:szCs w:val="28"/>
                <w:lang w:val="uk-UA"/>
              </w:rPr>
            </w:pPr>
          </w:p>
          <w:p w:rsidR="00B34B6D" w:rsidRPr="00B34B6D" w:rsidRDefault="00B34B6D" w:rsidP="00B34B6D">
            <w:pPr>
              <w:rPr>
                <w:rFonts w:ascii="Times New Roman" w:hAnsi="Times New Roman" w:cs="Times New Roman"/>
                <w:sz w:val="28"/>
                <w:szCs w:val="28"/>
                <w:lang w:val="uk-UA"/>
              </w:rPr>
            </w:pPr>
          </w:p>
          <w:p w:rsidR="00B34B6D" w:rsidRDefault="00B34B6D" w:rsidP="00B34B6D">
            <w:pPr>
              <w:rPr>
                <w:rFonts w:ascii="Times New Roman" w:hAnsi="Times New Roman" w:cs="Times New Roman"/>
                <w:sz w:val="28"/>
                <w:szCs w:val="28"/>
                <w:lang w:val="uk-UA"/>
              </w:rPr>
            </w:pPr>
            <w:r w:rsidRPr="00B34B6D">
              <w:rPr>
                <w:rFonts w:ascii="Times New Roman" w:hAnsi="Times New Roman" w:cs="Times New Roman"/>
                <w:sz w:val="28"/>
                <w:szCs w:val="28"/>
                <w:lang w:val="uk-UA"/>
              </w:rPr>
              <w:t xml:space="preserve">Яценко Т.О., Качак Т.Б., Кизилова В.В., </w:t>
            </w:r>
          </w:p>
          <w:p w:rsidR="00B34B6D" w:rsidRDefault="00B34B6D" w:rsidP="00B34B6D">
            <w:pPr>
              <w:rPr>
                <w:rFonts w:ascii="Times New Roman" w:hAnsi="Times New Roman" w:cs="Times New Roman"/>
                <w:sz w:val="28"/>
                <w:szCs w:val="28"/>
                <w:lang w:val="uk-UA"/>
              </w:rPr>
            </w:pPr>
            <w:r w:rsidRPr="00B34B6D">
              <w:rPr>
                <w:rFonts w:ascii="Times New Roman" w:hAnsi="Times New Roman" w:cs="Times New Roman"/>
                <w:sz w:val="28"/>
                <w:szCs w:val="28"/>
                <w:lang w:val="uk-UA"/>
              </w:rPr>
              <w:t xml:space="preserve">Пахаренко В.І., </w:t>
            </w:r>
          </w:p>
          <w:p w:rsidR="00B34B6D" w:rsidRPr="00B34B6D" w:rsidRDefault="00B34B6D" w:rsidP="00B34B6D">
            <w:pPr>
              <w:rPr>
                <w:rFonts w:ascii="Times New Roman" w:hAnsi="Times New Roman" w:cs="Times New Roman"/>
                <w:sz w:val="28"/>
                <w:szCs w:val="28"/>
                <w:lang w:val="uk-UA"/>
              </w:rPr>
            </w:pPr>
            <w:r w:rsidRPr="00B34B6D">
              <w:rPr>
                <w:rFonts w:ascii="Times New Roman" w:hAnsi="Times New Roman" w:cs="Times New Roman"/>
                <w:sz w:val="28"/>
                <w:szCs w:val="28"/>
                <w:lang w:val="uk-UA"/>
              </w:rPr>
              <w:t>Дячок С.О., Овдійчук Л.М., Слижук О.А., Макаренко В.М., Тригуб І.А.)</w:t>
            </w:r>
          </w:p>
          <w:p w:rsidR="00B34B6D" w:rsidRPr="00B34B6D" w:rsidRDefault="00B34B6D" w:rsidP="00B34B6D">
            <w:pPr>
              <w:rPr>
                <w:rFonts w:ascii="Times New Roman" w:hAnsi="Times New Roman" w:cs="Times New Roman"/>
                <w:sz w:val="28"/>
                <w:szCs w:val="28"/>
                <w:lang w:val="uk-UA"/>
              </w:rPr>
            </w:pPr>
            <w:r w:rsidRPr="00B34B6D">
              <w:rPr>
                <w:rFonts w:ascii="Times New Roman" w:hAnsi="Times New Roman" w:cs="Times New Roman"/>
                <w:sz w:val="28"/>
                <w:szCs w:val="28"/>
                <w:lang w:val="uk-UA"/>
              </w:rPr>
              <w:t>Ніколенко О.М., Ісаєва О.О., Клименко Ж.В., Мацевко-Бекерська Л.В., Юлдашева Л.П., Рудніцька Н.П., Туряниця В. Г., Тіхоненко С.О., Вітко М.І., Джангобекова Т.А.)</w:t>
            </w:r>
          </w:p>
        </w:tc>
      </w:tr>
      <w:tr w:rsidR="00B34B6D" w:rsidRPr="00B34B6D" w:rsidTr="00B34B6D">
        <w:tc>
          <w:tcPr>
            <w:tcW w:w="2660" w:type="dxa"/>
          </w:tcPr>
          <w:p w:rsidR="00B34B6D" w:rsidRPr="00B34B6D" w:rsidRDefault="00B34B6D" w:rsidP="00B34B6D">
            <w:pPr>
              <w:pStyle w:val="Default"/>
              <w:rPr>
                <w:sz w:val="28"/>
                <w:szCs w:val="28"/>
              </w:rPr>
            </w:pPr>
            <w:r w:rsidRPr="00B34B6D">
              <w:rPr>
                <w:sz w:val="28"/>
                <w:szCs w:val="28"/>
              </w:rPr>
              <w:t xml:space="preserve">Мовно-літературна (іншомовнаосвіта) </w:t>
            </w:r>
          </w:p>
          <w:p w:rsidR="00B34B6D" w:rsidRPr="00B34B6D" w:rsidRDefault="00B34B6D" w:rsidP="00B34B6D">
            <w:pPr>
              <w:rPr>
                <w:sz w:val="28"/>
                <w:szCs w:val="28"/>
              </w:rPr>
            </w:pPr>
          </w:p>
        </w:tc>
        <w:tc>
          <w:tcPr>
            <w:tcW w:w="3685"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Модельнанавчальнапрограма «Іноземна мова 5-9 класи» для закладівзагальноїсередньоїосвіти</w:t>
            </w:r>
          </w:p>
        </w:tc>
        <w:tc>
          <w:tcPr>
            <w:tcW w:w="3402"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Редько В. Г., Шаленко О. П., Сотникова С. І., Коваленко О. Я., Коропецька І. Б., Якоб О. М., Самойлюкевич І. В., Добра О. М., Кіор Т. М.)</w:t>
            </w:r>
          </w:p>
        </w:tc>
      </w:tr>
      <w:tr w:rsidR="00B34B6D" w:rsidRPr="00B34B6D" w:rsidTr="00B34B6D">
        <w:tc>
          <w:tcPr>
            <w:tcW w:w="2660" w:type="dxa"/>
          </w:tcPr>
          <w:p w:rsidR="00B34B6D" w:rsidRPr="00B34B6D" w:rsidRDefault="00B34B6D" w:rsidP="00B34B6D">
            <w:pPr>
              <w:pStyle w:val="Default"/>
              <w:rPr>
                <w:b/>
                <w:sz w:val="28"/>
                <w:szCs w:val="28"/>
              </w:rPr>
            </w:pPr>
            <w:r w:rsidRPr="00B34B6D">
              <w:rPr>
                <w:rStyle w:val="a8"/>
                <w:sz w:val="28"/>
                <w:szCs w:val="28"/>
                <w:bdr w:val="none" w:sz="0" w:space="0" w:color="auto" w:frame="1"/>
                <w:shd w:val="clear" w:color="auto" w:fill="FFFFFF"/>
              </w:rPr>
              <w:t>Математична </w:t>
            </w:r>
          </w:p>
        </w:tc>
        <w:tc>
          <w:tcPr>
            <w:tcW w:w="3685"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Модельнанавчальнапрограма «Математика. 5-6 класи» для закладівзагальноїсередньоїосвіти</w:t>
            </w:r>
          </w:p>
        </w:tc>
        <w:tc>
          <w:tcPr>
            <w:tcW w:w="3402"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Істер О.С.)</w:t>
            </w:r>
          </w:p>
        </w:tc>
      </w:tr>
      <w:tr w:rsidR="00B34B6D" w:rsidRPr="00B34B6D" w:rsidTr="00B34B6D">
        <w:tc>
          <w:tcPr>
            <w:tcW w:w="2660" w:type="dxa"/>
          </w:tcPr>
          <w:p w:rsidR="00B34B6D" w:rsidRPr="00B34B6D" w:rsidRDefault="00B34B6D" w:rsidP="00B34B6D">
            <w:pPr>
              <w:rPr>
                <w:rFonts w:ascii="Times New Roman" w:hAnsi="Times New Roman" w:cs="Times New Roman"/>
                <w:b/>
                <w:sz w:val="28"/>
                <w:szCs w:val="28"/>
              </w:rPr>
            </w:pPr>
            <w:r w:rsidRPr="00B34B6D">
              <w:rPr>
                <w:rStyle w:val="a8"/>
                <w:rFonts w:ascii="Times New Roman" w:hAnsi="Times New Roman" w:cs="Times New Roman"/>
                <w:color w:val="000000"/>
                <w:sz w:val="28"/>
                <w:szCs w:val="28"/>
                <w:bdr w:val="none" w:sz="0" w:space="0" w:color="auto" w:frame="1"/>
                <w:shd w:val="clear" w:color="auto" w:fill="FFFFFF"/>
              </w:rPr>
              <w:t>Природнича </w:t>
            </w:r>
          </w:p>
        </w:tc>
        <w:tc>
          <w:tcPr>
            <w:tcW w:w="3685"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Модельнанавчальнапрограма «Пізнаємо природу». 5-6 класи (інтегрований курс)» для закладівзагальноїсередньоїосвіти</w:t>
            </w:r>
          </w:p>
        </w:tc>
        <w:tc>
          <w:tcPr>
            <w:tcW w:w="3402"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Біда Д.Д., Гільберг Т.Г., Колісник Я.І.)</w:t>
            </w:r>
          </w:p>
        </w:tc>
      </w:tr>
      <w:tr w:rsidR="00164857" w:rsidRPr="00B34B6D" w:rsidTr="00B34B6D">
        <w:tc>
          <w:tcPr>
            <w:tcW w:w="2660" w:type="dxa"/>
            <w:vMerge w:val="restart"/>
          </w:tcPr>
          <w:p w:rsidR="00164857" w:rsidRDefault="00164857" w:rsidP="00B34B6D">
            <w:pPr>
              <w:rPr>
                <w:rStyle w:val="a8"/>
                <w:rFonts w:ascii="Times New Roman" w:hAnsi="Times New Roman" w:cs="Times New Roman"/>
                <w:color w:val="000000"/>
                <w:sz w:val="28"/>
                <w:szCs w:val="28"/>
                <w:bdr w:val="none" w:sz="0" w:space="0" w:color="auto" w:frame="1"/>
                <w:shd w:val="clear" w:color="auto" w:fill="FFFFFF"/>
                <w:lang w:val="uk-UA"/>
              </w:rPr>
            </w:pPr>
          </w:p>
          <w:p w:rsidR="00164857" w:rsidRDefault="00164857" w:rsidP="00B34B6D">
            <w:pPr>
              <w:rPr>
                <w:rStyle w:val="a8"/>
                <w:rFonts w:ascii="Times New Roman" w:hAnsi="Times New Roman" w:cs="Times New Roman"/>
                <w:color w:val="000000"/>
                <w:sz w:val="28"/>
                <w:szCs w:val="28"/>
                <w:bdr w:val="none" w:sz="0" w:space="0" w:color="auto" w:frame="1"/>
                <w:shd w:val="clear" w:color="auto" w:fill="FFFFFF"/>
                <w:lang w:val="uk-UA"/>
              </w:rPr>
            </w:pPr>
          </w:p>
          <w:p w:rsidR="00164857" w:rsidRPr="00B34B6D" w:rsidRDefault="00164857" w:rsidP="00B34B6D">
            <w:pPr>
              <w:rPr>
                <w:rFonts w:ascii="Times New Roman" w:hAnsi="Times New Roman" w:cs="Times New Roman"/>
                <w:b/>
                <w:sz w:val="28"/>
                <w:szCs w:val="28"/>
              </w:rPr>
            </w:pPr>
            <w:r w:rsidRPr="00B34B6D">
              <w:rPr>
                <w:rStyle w:val="a8"/>
                <w:rFonts w:ascii="Times New Roman" w:hAnsi="Times New Roman" w:cs="Times New Roman"/>
                <w:color w:val="000000"/>
                <w:sz w:val="28"/>
                <w:szCs w:val="28"/>
                <w:bdr w:val="none" w:sz="0" w:space="0" w:color="auto" w:frame="1"/>
                <w:shd w:val="clear" w:color="auto" w:fill="FFFFFF"/>
                <w:lang w:val="uk-UA"/>
              </w:rPr>
              <w:t>С</w:t>
            </w:r>
            <w:r w:rsidRPr="00B34B6D">
              <w:rPr>
                <w:rStyle w:val="a8"/>
                <w:rFonts w:ascii="Times New Roman" w:hAnsi="Times New Roman" w:cs="Times New Roman"/>
                <w:color w:val="000000"/>
                <w:sz w:val="28"/>
                <w:szCs w:val="28"/>
                <w:bdr w:val="none" w:sz="0" w:space="0" w:color="auto" w:frame="1"/>
                <w:shd w:val="clear" w:color="auto" w:fill="FFFFFF"/>
              </w:rPr>
              <w:t>оціальна і здоров'язбережувальна</w:t>
            </w:r>
          </w:p>
        </w:tc>
        <w:tc>
          <w:tcPr>
            <w:tcW w:w="3685" w:type="dxa"/>
          </w:tcPr>
          <w:p w:rsidR="00164857" w:rsidRPr="00B34B6D" w:rsidRDefault="00164857" w:rsidP="00B34B6D">
            <w:pPr>
              <w:rPr>
                <w:rFonts w:ascii="Times New Roman" w:hAnsi="Times New Roman" w:cs="Times New Roman"/>
                <w:sz w:val="28"/>
                <w:szCs w:val="28"/>
              </w:rPr>
            </w:pPr>
            <w:r w:rsidRPr="00B34B6D">
              <w:rPr>
                <w:rFonts w:ascii="Times New Roman" w:hAnsi="Times New Roman" w:cs="Times New Roman"/>
                <w:sz w:val="28"/>
                <w:szCs w:val="28"/>
              </w:rPr>
              <w:t>Модельнанавчальнапрограма «ЗДОРОВ’Я, БЕЗПЕКА ТА ДОБРОБУТ. 5-6 класи (інтегрований курс)» для закладівзагальноїсередньоїосвіти</w:t>
            </w:r>
          </w:p>
        </w:tc>
        <w:tc>
          <w:tcPr>
            <w:tcW w:w="3402" w:type="dxa"/>
          </w:tcPr>
          <w:p w:rsidR="00164857" w:rsidRPr="00B34B6D" w:rsidRDefault="00164857" w:rsidP="00B34B6D">
            <w:pPr>
              <w:rPr>
                <w:rFonts w:ascii="Times New Roman" w:hAnsi="Times New Roman" w:cs="Times New Roman"/>
                <w:sz w:val="28"/>
                <w:szCs w:val="28"/>
              </w:rPr>
            </w:pPr>
            <w:r w:rsidRPr="00B34B6D">
              <w:rPr>
                <w:rFonts w:ascii="Times New Roman" w:hAnsi="Times New Roman" w:cs="Times New Roman"/>
                <w:sz w:val="28"/>
                <w:szCs w:val="28"/>
              </w:rPr>
              <w:t>Василенко С.В., Коваль Я.Ю., Колотій Л.П.</w:t>
            </w:r>
          </w:p>
        </w:tc>
      </w:tr>
      <w:tr w:rsidR="00164857" w:rsidRPr="00B34B6D" w:rsidTr="00B34B6D">
        <w:tc>
          <w:tcPr>
            <w:tcW w:w="2660" w:type="dxa"/>
            <w:vMerge/>
          </w:tcPr>
          <w:p w:rsidR="00164857" w:rsidRPr="00B34B6D" w:rsidRDefault="00164857" w:rsidP="00B34B6D">
            <w:pPr>
              <w:rPr>
                <w:rStyle w:val="a8"/>
                <w:rFonts w:ascii="Times New Roman" w:hAnsi="Times New Roman" w:cs="Times New Roman"/>
                <w:color w:val="000000"/>
                <w:sz w:val="28"/>
                <w:szCs w:val="28"/>
                <w:bdr w:val="none" w:sz="0" w:space="0" w:color="auto" w:frame="1"/>
                <w:shd w:val="clear" w:color="auto" w:fill="FFFFFF"/>
                <w:lang w:val="uk-UA"/>
              </w:rPr>
            </w:pPr>
          </w:p>
        </w:tc>
        <w:tc>
          <w:tcPr>
            <w:tcW w:w="3685" w:type="dxa"/>
          </w:tcPr>
          <w:p w:rsidR="00164857" w:rsidRPr="00B34B6D" w:rsidRDefault="00164857" w:rsidP="00B34B6D">
            <w:pPr>
              <w:rPr>
                <w:rFonts w:ascii="Times New Roman" w:hAnsi="Times New Roman" w:cs="Times New Roman"/>
                <w:sz w:val="28"/>
                <w:szCs w:val="28"/>
              </w:rPr>
            </w:pPr>
            <w:r w:rsidRPr="00B34B6D">
              <w:rPr>
                <w:rFonts w:ascii="Times New Roman" w:hAnsi="Times New Roman" w:cs="Times New Roman"/>
                <w:sz w:val="28"/>
                <w:szCs w:val="28"/>
              </w:rPr>
              <w:t>Модельнанавчальнапрограма «Етика. 5–6 класи» для закладівзагальноїсередньоїо</w:t>
            </w:r>
            <w:r w:rsidRPr="00B34B6D">
              <w:rPr>
                <w:rFonts w:ascii="Times New Roman" w:hAnsi="Times New Roman" w:cs="Times New Roman"/>
                <w:sz w:val="28"/>
                <w:szCs w:val="28"/>
              </w:rPr>
              <w:lastRenderedPageBreak/>
              <w:t>світи</w:t>
            </w:r>
          </w:p>
        </w:tc>
        <w:tc>
          <w:tcPr>
            <w:tcW w:w="3402" w:type="dxa"/>
          </w:tcPr>
          <w:p w:rsidR="00164857" w:rsidRPr="00B34B6D" w:rsidRDefault="00164857" w:rsidP="00B34B6D">
            <w:pPr>
              <w:rPr>
                <w:rFonts w:ascii="Times New Roman" w:hAnsi="Times New Roman" w:cs="Times New Roman"/>
                <w:sz w:val="28"/>
                <w:szCs w:val="28"/>
              </w:rPr>
            </w:pPr>
            <w:r w:rsidRPr="00B34B6D">
              <w:rPr>
                <w:rFonts w:ascii="Times New Roman" w:hAnsi="Times New Roman" w:cs="Times New Roman"/>
                <w:sz w:val="28"/>
                <w:szCs w:val="28"/>
              </w:rPr>
              <w:lastRenderedPageBreak/>
              <w:t xml:space="preserve">Ашортіа Є.Д., Бакка Т.В., Желіба О.В., Козіна Л.Є., Мелещенко Т.В., Щупак </w:t>
            </w:r>
            <w:r w:rsidRPr="00B34B6D">
              <w:rPr>
                <w:rFonts w:ascii="Times New Roman" w:hAnsi="Times New Roman" w:cs="Times New Roman"/>
                <w:sz w:val="28"/>
                <w:szCs w:val="28"/>
              </w:rPr>
              <w:lastRenderedPageBreak/>
              <w:t>І.Я</w:t>
            </w:r>
          </w:p>
        </w:tc>
      </w:tr>
      <w:tr w:rsidR="00B34B6D" w:rsidRPr="00B34B6D" w:rsidTr="00B34B6D">
        <w:tc>
          <w:tcPr>
            <w:tcW w:w="2660" w:type="dxa"/>
          </w:tcPr>
          <w:p w:rsidR="00B34B6D" w:rsidRPr="00B34B6D" w:rsidRDefault="00B34B6D" w:rsidP="00B34B6D">
            <w:pPr>
              <w:rPr>
                <w:rFonts w:ascii="Times New Roman" w:hAnsi="Times New Roman" w:cs="Times New Roman"/>
                <w:b/>
                <w:sz w:val="28"/>
                <w:szCs w:val="28"/>
              </w:rPr>
            </w:pPr>
            <w:r w:rsidRPr="00B34B6D">
              <w:rPr>
                <w:rStyle w:val="a8"/>
                <w:rFonts w:ascii="Times New Roman" w:hAnsi="Times New Roman" w:cs="Times New Roman"/>
                <w:color w:val="000000"/>
                <w:sz w:val="28"/>
                <w:szCs w:val="28"/>
                <w:bdr w:val="none" w:sz="0" w:space="0" w:color="auto" w:frame="1"/>
                <w:shd w:val="clear" w:color="auto" w:fill="FFFFFF"/>
              </w:rPr>
              <w:lastRenderedPageBreak/>
              <w:t>Громадянська та історична</w:t>
            </w:r>
          </w:p>
        </w:tc>
        <w:tc>
          <w:tcPr>
            <w:tcW w:w="3685"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Модельнанавчальнапрограма «Вступ до історії</w:t>
            </w:r>
            <w:r w:rsidR="002C5772">
              <w:rPr>
                <w:rFonts w:ascii="Times New Roman" w:hAnsi="Times New Roman" w:cs="Times New Roman"/>
                <w:sz w:val="28"/>
                <w:szCs w:val="28"/>
              </w:rPr>
              <w:t>України т</w:t>
            </w:r>
            <w:r w:rsidR="002C5772">
              <w:rPr>
                <w:rFonts w:ascii="Times New Roman" w:hAnsi="Times New Roman" w:cs="Times New Roman"/>
                <w:sz w:val="28"/>
                <w:szCs w:val="28"/>
                <w:lang w:val="uk-UA"/>
              </w:rPr>
              <w:t xml:space="preserve">а </w:t>
            </w:r>
            <w:r w:rsidRPr="00B34B6D">
              <w:rPr>
                <w:rFonts w:ascii="Times New Roman" w:hAnsi="Times New Roman" w:cs="Times New Roman"/>
                <w:sz w:val="28"/>
                <w:szCs w:val="28"/>
              </w:rPr>
              <w:t>громадянської</w:t>
            </w:r>
            <w:r w:rsidR="002C5772">
              <w:rPr>
                <w:rFonts w:ascii="Times New Roman" w:hAnsi="Times New Roman" w:cs="Times New Roman"/>
                <w:sz w:val="28"/>
                <w:szCs w:val="28"/>
              </w:rPr>
              <w:t xml:space="preserve">освіти. </w:t>
            </w:r>
            <w:r w:rsidR="002C5772">
              <w:rPr>
                <w:rFonts w:ascii="Times New Roman" w:hAnsi="Times New Roman" w:cs="Times New Roman"/>
                <w:sz w:val="28"/>
                <w:szCs w:val="28"/>
                <w:lang w:val="uk-UA"/>
              </w:rPr>
              <w:t>5</w:t>
            </w:r>
            <w:r w:rsidRPr="00B34B6D">
              <w:rPr>
                <w:rFonts w:ascii="Times New Roman" w:hAnsi="Times New Roman" w:cs="Times New Roman"/>
                <w:sz w:val="28"/>
                <w:szCs w:val="28"/>
              </w:rPr>
              <w:t>клас»длязакладівзагальноїсередньоїосвіти</w:t>
            </w:r>
          </w:p>
        </w:tc>
        <w:tc>
          <w:tcPr>
            <w:tcW w:w="3402"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Бурлака О.В., Власова Н.С., Желіба О.В., Майорський В.В., Піскарьова І.О., Щупак І.Я.)</w:t>
            </w:r>
          </w:p>
        </w:tc>
      </w:tr>
      <w:tr w:rsidR="00B34B6D" w:rsidRPr="00B34B6D" w:rsidTr="00B34B6D">
        <w:tc>
          <w:tcPr>
            <w:tcW w:w="2660" w:type="dxa"/>
          </w:tcPr>
          <w:p w:rsidR="00B34B6D" w:rsidRPr="00B34B6D" w:rsidRDefault="00B34B6D" w:rsidP="00B34B6D">
            <w:pPr>
              <w:rPr>
                <w:rFonts w:ascii="Times New Roman" w:hAnsi="Times New Roman" w:cs="Times New Roman"/>
                <w:b/>
                <w:sz w:val="28"/>
                <w:szCs w:val="28"/>
              </w:rPr>
            </w:pPr>
            <w:r w:rsidRPr="00B34B6D">
              <w:rPr>
                <w:rStyle w:val="a8"/>
                <w:rFonts w:ascii="Times New Roman" w:hAnsi="Times New Roman" w:cs="Times New Roman"/>
                <w:color w:val="000000"/>
                <w:sz w:val="28"/>
                <w:szCs w:val="28"/>
                <w:bdr w:val="none" w:sz="0" w:space="0" w:color="auto" w:frame="1"/>
                <w:shd w:val="clear" w:color="auto" w:fill="FFFFFF"/>
              </w:rPr>
              <w:t>Інформатична</w:t>
            </w:r>
          </w:p>
        </w:tc>
        <w:tc>
          <w:tcPr>
            <w:tcW w:w="3685"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Модельнанавчальнапрограма «Інформатика. 5-6 класи» для закладівзагальноїсередньоїосвіти</w:t>
            </w:r>
          </w:p>
        </w:tc>
        <w:tc>
          <w:tcPr>
            <w:tcW w:w="3402"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Морзе Н.В., Барна О.В.)</w:t>
            </w:r>
          </w:p>
        </w:tc>
      </w:tr>
      <w:tr w:rsidR="00B34B6D" w:rsidRPr="00B34B6D" w:rsidTr="00B34B6D">
        <w:tc>
          <w:tcPr>
            <w:tcW w:w="2660" w:type="dxa"/>
          </w:tcPr>
          <w:p w:rsidR="00B34B6D" w:rsidRPr="00B34B6D" w:rsidRDefault="00B34B6D" w:rsidP="00B34B6D">
            <w:pPr>
              <w:rPr>
                <w:rFonts w:ascii="Times New Roman" w:hAnsi="Times New Roman" w:cs="Times New Roman"/>
                <w:b/>
                <w:sz w:val="28"/>
                <w:szCs w:val="28"/>
              </w:rPr>
            </w:pPr>
            <w:r w:rsidRPr="00B34B6D">
              <w:rPr>
                <w:rStyle w:val="a8"/>
                <w:rFonts w:ascii="Times New Roman" w:hAnsi="Times New Roman" w:cs="Times New Roman"/>
                <w:color w:val="000000"/>
                <w:sz w:val="28"/>
                <w:szCs w:val="28"/>
                <w:bdr w:val="none" w:sz="0" w:space="0" w:color="auto" w:frame="1"/>
                <w:shd w:val="clear" w:color="auto" w:fill="FFFFFF"/>
              </w:rPr>
              <w:t>Мистецька</w:t>
            </w:r>
          </w:p>
        </w:tc>
        <w:tc>
          <w:tcPr>
            <w:tcW w:w="3685"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Модельнанавчальнапрограма «Мистецтво. 5-6 класи» (інтегрований курс) для закладівзагальноїсередньоїосвіти</w:t>
            </w:r>
          </w:p>
        </w:tc>
        <w:tc>
          <w:tcPr>
            <w:tcW w:w="3402"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Кондратова Л. Г</w:t>
            </w:r>
            <w:proofErr w:type="gramStart"/>
            <w:r w:rsidRPr="00B34B6D">
              <w:rPr>
                <w:rFonts w:ascii="Times New Roman" w:hAnsi="Times New Roman" w:cs="Times New Roman"/>
                <w:sz w:val="28"/>
                <w:szCs w:val="28"/>
              </w:rPr>
              <w:t xml:space="preserve"> )</w:t>
            </w:r>
            <w:proofErr w:type="gramEnd"/>
          </w:p>
        </w:tc>
      </w:tr>
      <w:tr w:rsidR="00B34B6D" w:rsidRPr="00B34B6D" w:rsidTr="00B34B6D">
        <w:tc>
          <w:tcPr>
            <w:tcW w:w="2660" w:type="dxa"/>
          </w:tcPr>
          <w:p w:rsidR="00B34B6D" w:rsidRPr="00B34B6D" w:rsidRDefault="00B34B6D" w:rsidP="00B34B6D">
            <w:pPr>
              <w:rPr>
                <w:rFonts w:ascii="Times New Roman" w:hAnsi="Times New Roman" w:cs="Times New Roman"/>
                <w:b/>
                <w:sz w:val="28"/>
                <w:szCs w:val="28"/>
              </w:rPr>
            </w:pPr>
            <w:r w:rsidRPr="00B34B6D">
              <w:rPr>
                <w:rStyle w:val="a8"/>
                <w:rFonts w:ascii="Times New Roman" w:hAnsi="Times New Roman" w:cs="Times New Roman"/>
                <w:color w:val="000000"/>
                <w:sz w:val="28"/>
                <w:szCs w:val="28"/>
                <w:bdr w:val="none" w:sz="0" w:space="0" w:color="auto" w:frame="1"/>
                <w:shd w:val="clear" w:color="auto" w:fill="FFFFFF"/>
              </w:rPr>
              <w:t>Технологічна </w:t>
            </w:r>
          </w:p>
        </w:tc>
        <w:tc>
          <w:tcPr>
            <w:tcW w:w="3685"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Модельнанавчальнапрограма «Технології. 5-6 класи» для закладівзагальноїсередньоїосвіти</w:t>
            </w:r>
          </w:p>
        </w:tc>
        <w:tc>
          <w:tcPr>
            <w:tcW w:w="3402"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Ходзицька І.Ю., Горобець О.В., Медвідь О.Ю., Пасічна Т.С, Приходько Ю.М.)</w:t>
            </w:r>
          </w:p>
        </w:tc>
      </w:tr>
      <w:tr w:rsidR="00B34B6D" w:rsidRPr="00B34B6D" w:rsidTr="00B34B6D">
        <w:tc>
          <w:tcPr>
            <w:tcW w:w="2660" w:type="dxa"/>
          </w:tcPr>
          <w:p w:rsidR="00B34B6D" w:rsidRPr="00B34B6D" w:rsidRDefault="00B34B6D" w:rsidP="00B34B6D">
            <w:pPr>
              <w:rPr>
                <w:rStyle w:val="a8"/>
                <w:rFonts w:ascii="Times New Roman" w:hAnsi="Times New Roman" w:cs="Times New Roman"/>
                <w:b w:val="0"/>
                <w:color w:val="000000"/>
                <w:sz w:val="28"/>
                <w:szCs w:val="28"/>
                <w:bdr w:val="none" w:sz="0" w:space="0" w:color="auto" w:frame="1"/>
                <w:shd w:val="clear" w:color="auto" w:fill="FFFFFF"/>
              </w:rPr>
            </w:pPr>
            <w:r w:rsidRPr="00B34B6D">
              <w:rPr>
                <w:rStyle w:val="a8"/>
                <w:rFonts w:ascii="Times New Roman" w:hAnsi="Times New Roman" w:cs="Times New Roman"/>
                <w:color w:val="000000"/>
                <w:sz w:val="28"/>
                <w:szCs w:val="28"/>
                <w:bdr w:val="none" w:sz="0" w:space="0" w:color="auto" w:frame="1"/>
                <w:shd w:val="clear" w:color="auto" w:fill="FFFFFF"/>
              </w:rPr>
              <w:t>Фізична</w:t>
            </w:r>
          </w:p>
        </w:tc>
        <w:tc>
          <w:tcPr>
            <w:tcW w:w="3685"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Модельнанавчальнапрограма «Фізичнакультура. 5-6 класи» для закладівзагальноїсередньоїосвіти</w:t>
            </w:r>
          </w:p>
        </w:tc>
        <w:tc>
          <w:tcPr>
            <w:tcW w:w="3402" w:type="dxa"/>
          </w:tcPr>
          <w:p w:rsidR="00B34B6D" w:rsidRPr="00B34B6D" w:rsidRDefault="00B34B6D" w:rsidP="00B34B6D">
            <w:pPr>
              <w:rPr>
                <w:rFonts w:ascii="Times New Roman" w:hAnsi="Times New Roman" w:cs="Times New Roman"/>
                <w:sz w:val="28"/>
                <w:szCs w:val="28"/>
              </w:rPr>
            </w:pPr>
            <w:r w:rsidRPr="00B34B6D">
              <w:rPr>
                <w:rFonts w:ascii="Times New Roman" w:hAnsi="Times New Roman" w:cs="Times New Roman"/>
                <w:sz w:val="28"/>
                <w:szCs w:val="28"/>
              </w:rPr>
              <w:t>Педан О.С., Коломоєць Г. А. , Боляк А. А., РебринаА. А., Деревянко В. В., Стеценко В. Г., Остапенко О. І., Лакіза О. М., Косик В. М. та інші)</w:t>
            </w:r>
          </w:p>
        </w:tc>
      </w:tr>
    </w:tbl>
    <w:p w:rsidR="00B34B6D" w:rsidRPr="00B34B6D" w:rsidRDefault="00B34B6D" w:rsidP="00B34B6D">
      <w:pPr>
        <w:ind w:left="-709"/>
        <w:rPr>
          <w:sz w:val="28"/>
          <w:szCs w:val="28"/>
        </w:rPr>
      </w:pPr>
    </w:p>
    <w:p w:rsidR="00B34B6D" w:rsidRPr="00B34B6D" w:rsidRDefault="00B34B6D" w:rsidP="00B34B6D">
      <w:pPr>
        <w:ind w:left="-709"/>
        <w:rPr>
          <w:sz w:val="28"/>
          <w:szCs w:val="28"/>
        </w:rPr>
      </w:pPr>
    </w:p>
    <w:p w:rsidR="00B34B6D" w:rsidRPr="00B34B6D" w:rsidRDefault="00B34B6D" w:rsidP="00B34B6D">
      <w:pPr>
        <w:ind w:left="-709"/>
        <w:rPr>
          <w:sz w:val="28"/>
          <w:szCs w:val="28"/>
        </w:rPr>
      </w:pPr>
    </w:p>
    <w:p w:rsidR="00B34B6D" w:rsidRDefault="00B34B6D" w:rsidP="00B34B6D">
      <w:pPr>
        <w:ind w:left="-709"/>
      </w:pPr>
    </w:p>
    <w:p w:rsidR="00B34B6D" w:rsidRDefault="00B34B6D" w:rsidP="00B34B6D">
      <w:pPr>
        <w:ind w:left="-709"/>
      </w:pPr>
    </w:p>
    <w:p w:rsidR="00B34B6D" w:rsidRDefault="00B34B6D" w:rsidP="00B34B6D">
      <w:pPr>
        <w:ind w:left="-709"/>
      </w:pPr>
    </w:p>
    <w:p w:rsidR="005D596D" w:rsidRDefault="005D596D" w:rsidP="005D596D">
      <w:pPr>
        <w:ind w:left="-709"/>
      </w:pPr>
    </w:p>
    <w:p w:rsidR="005D596D" w:rsidRDefault="005D596D" w:rsidP="005D596D">
      <w:pPr>
        <w:ind w:left="-709"/>
      </w:pPr>
    </w:p>
    <w:p w:rsidR="005D596D" w:rsidRDefault="005D596D" w:rsidP="005D596D">
      <w:pPr>
        <w:ind w:left="-709"/>
      </w:pPr>
    </w:p>
    <w:p w:rsidR="005D596D" w:rsidRDefault="005D596D" w:rsidP="005D596D">
      <w:pPr>
        <w:ind w:left="-709"/>
      </w:pPr>
    </w:p>
    <w:p w:rsidR="005D596D" w:rsidRPr="005D596D" w:rsidRDefault="005D596D" w:rsidP="003415BA">
      <w:pPr>
        <w:shd w:val="clear" w:color="auto" w:fill="FFFFFF"/>
        <w:spacing w:line="240" w:lineRule="auto"/>
        <w:jc w:val="center"/>
        <w:rPr>
          <w:rFonts w:ascii="Times New Roman" w:eastAsia="Times New Roman" w:hAnsi="Times New Roman" w:cs="Times New Roman"/>
          <w:b/>
          <w:bCs/>
          <w:color w:val="111111"/>
          <w:sz w:val="28"/>
          <w:szCs w:val="28"/>
        </w:rPr>
      </w:pPr>
    </w:p>
    <w:p w:rsidR="005D596D" w:rsidRDefault="005D596D"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5D596D" w:rsidRDefault="005D596D"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5D596D" w:rsidRDefault="005D596D"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5D596D" w:rsidRDefault="005D596D"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5D596D" w:rsidRDefault="005D596D"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5D596D" w:rsidRDefault="005D596D"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5D596D" w:rsidRDefault="005D596D"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5D596D" w:rsidRDefault="005D596D"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5D596D" w:rsidRDefault="005D596D"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5D596D" w:rsidRDefault="005D596D"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5D596D" w:rsidRDefault="005D596D"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5D596D" w:rsidRDefault="005D596D"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5D596D" w:rsidRDefault="005D596D" w:rsidP="005070D0">
      <w:pPr>
        <w:shd w:val="clear" w:color="auto" w:fill="FFFFFF"/>
        <w:spacing w:line="240" w:lineRule="auto"/>
        <w:rPr>
          <w:rFonts w:ascii="Times New Roman" w:eastAsia="Times New Roman" w:hAnsi="Times New Roman" w:cs="Times New Roman"/>
          <w:b/>
          <w:bCs/>
          <w:color w:val="111111"/>
          <w:sz w:val="28"/>
          <w:szCs w:val="28"/>
          <w:lang w:val="uk-UA"/>
        </w:rPr>
      </w:pPr>
    </w:p>
    <w:p w:rsidR="005070D0" w:rsidRDefault="005070D0" w:rsidP="005070D0">
      <w:pPr>
        <w:shd w:val="clear" w:color="auto" w:fill="FFFFFF"/>
        <w:spacing w:line="240" w:lineRule="auto"/>
        <w:rPr>
          <w:rFonts w:ascii="Times New Roman" w:eastAsia="Times New Roman" w:hAnsi="Times New Roman" w:cs="Times New Roman"/>
          <w:b/>
          <w:bCs/>
          <w:color w:val="111111"/>
          <w:sz w:val="28"/>
          <w:szCs w:val="28"/>
          <w:lang w:val="uk-UA"/>
        </w:rPr>
      </w:pPr>
    </w:p>
    <w:p w:rsidR="005D596D" w:rsidRDefault="005D596D" w:rsidP="003415BA">
      <w:pPr>
        <w:shd w:val="clear" w:color="auto" w:fill="FFFFFF"/>
        <w:spacing w:line="240" w:lineRule="auto"/>
        <w:jc w:val="center"/>
        <w:rPr>
          <w:rFonts w:ascii="Times New Roman" w:eastAsia="Times New Roman" w:hAnsi="Times New Roman" w:cs="Times New Roman"/>
          <w:b/>
          <w:bCs/>
          <w:color w:val="111111"/>
          <w:sz w:val="28"/>
          <w:szCs w:val="28"/>
          <w:lang w:val="uk-UA"/>
        </w:rPr>
      </w:pPr>
    </w:p>
    <w:p w:rsidR="003415BA" w:rsidRPr="007A090B" w:rsidRDefault="003415BA" w:rsidP="003415BA">
      <w:pPr>
        <w:shd w:val="clear" w:color="auto" w:fill="FFFFFF"/>
        <w:spacing w:line="240" w:lineRule="auto"/>
        <w:jc w:val="center"/>
        <w:rPr>
          <w:rFonts w:ascii="Tahoma" w:eastAsia="Times New Roman" w:hAnsi="Tahoma" w:cs="Tahoma"/>
          <w:color w:val="111111"/>
          <w:sz w:val="18"/>
          <w:szCs w:val="18"/>
          <w:lang w:val="uk-UA"/>
        </w:rPr>
      </w:pPr>
      <w:r w:rsidRPr="007A090B">
        <w:rPr>
          <w:rFonts w:ascii="Times New Roman" w:eastAsia="Times New Roman" w:hAnsi="Times New Roman" w:cs="Times New Roman"/>
          <w:b/>
          <w:bCs/>
          <w:color w:val="111111"/>
          <w:sz w:val="28"/>
          <w:szCs w:val="28"/>
          <w:lang w:val="uk-UA"/>
        </w:rPr>
        <w:t>5. Опис форм організації освітнього процесу</w:t>
      </w:r>
    </w:p>
    <w:p w:rsidR="003415BA" w:rsidRPr="009E6955" w:rsidRDefault="003415BA" w:rsidP="003415BA">
      <w:pPr>
        <w:shd w:val="clear" w:color="auto" w:fill="FFFFFF"/>
        <w:spacing w:line="240" w:lineRule="auto"/>
        <w:jc w:val="both"/>
        <w:rPr>
          <w:rFonts w:ascii="Tahoma" w:eastAsia="Times New Roman" w:hAnsi="Tahoma" w:cs="Tahoma"/>
          <w:color w:val="111111"/>
          <w:sz w:val="18"/>
          <w:szCs w:val="18"/>
          <w:lang w:val="uk-UA"/>
        </w:rPr>
      </w:pPr>
      <w:r w:rsidRPr="009E6955">
        <w:rPr>
          <w:rFonts w:ascii="Times New Roman" w:eastAsia="Times New Roman" w:hAnsi="Times New Roman" w:cs="Times New Roman"/>
          <w:color w:val="111111"/>
          <w:sz w:val="28"/>
          <w:szCs w:val="28"/>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3415BA" w:rsidRPr="009E6955" w:rsidRDefault="003415BA" w:rsidP="003415BA">
      <w:pPr>
        <w:shd w:val="clear" w:color="auto" w:fill="FFFFFF"/>
        <w:spacing w:line="240" w:lineRule="auto"/>
        <w:rPr>
          <w:rFonts w:ascii="Tahoma" w:eastAsia="Times New Roman" w:hAnsi="Tahoma" w:cs="Tahoma"/>
          <w:sz w:val="18"/>
          <w:szCs w:val="18"/>
        </w:rPr>
      </w:pPr>
      <w:r w:rsidRPr="009E6955">
        <w:rPr>
          <w:rFonts w:ascii="Times New Roman" w:eastAsia="Times New Roman" w:hAnsi="Times New Roman" w:cs="Times New Roman"/>
          <w:sz w:val="28"/>
          <w:szCs w:val="28"/>
          <w:shd w:val="clear" w:color="auto" w:fill="FFFFFF"/>
        </w:rPr>
        <w:t>Безпечнеосвітнєсередовищезабезпечує:</w:t>
      </w:r>
    </w:p>
    <w:p w:rsidR="003415BA" w:rsidRPr="009E6955" w:rsidRDefault="003415BA" w:rsidP="003415BA">
      <w:pPr>
        <w:numPr>
          <w:ilvl w:val="0"/>
          <w:numId w:val="1"/>
        </w:numPr>
        <w:shd w:val="clear" w:color="auto" w:fill="FFFFFF"/>
        <w:spacing w:after="0" w:line="240" w:lineRule="auto"/>
        <w:ind w:left="450"/>
        <w:rPr>
          <w:rFonts w:ascii="Tahoma" w:eastAsia="Times New Roman" w:hAnsi="Tahoma" w:cs="Tahoma"/>
          <w:sz w:val="18"/>
          <w:szCs w:val="18"/>
        </w:rPr>
      </w:pPr>
      <w:r w:rsidRPr="009E6955">
        <w:rPr>
          <w:rFonts w:ascii="Times New Roman" w:eastAsia="Times New Roman" w:hAnsi="Times New Roman" w:cs="Times New Roman"/>
          <w:sz w:val="28"/>
          <w:szCs w:val="28"/>
          <w:shd w:val="clear" w:color="auto" w:fill="FFFFFF"/>
        </w:rPr>
        <w:t>наявністьбезпечних умов навчання та праці;</w:t>
      </w:r>
    </w:p>
    <w:p w:rsidR="003415BA" w:rsidRPr="009E6955" w:rsidRDefault="003415BA" w:rsidP="003415BA">
      <w:pPr>
        <w:numPr>
          <w:ilvl w:val="0"/>
          <w:numId w:val="1"/>
        </w:numPr>
        <w:shd w:val="clear" w:color="auto" w:fill="FFFFFF"/>
        <w:spacing w:after="0" w:line="240" w:lineRule="auto"/>
        <w:ind w:left="450"/>
        <w:rPr>
          <w:rFonts w:ascii="Tahoma" w:eastAsia="Times New Roman" w:hAnsi="Tahoma" w:cs="Tahoma"/>
          <w:sz w:val="18"/>
          <w:szCs w:val="18"/>
        </w:rPr>
      </w:pPr>
      <w:r w:rsidRPr="009E6955">
        <w:rPr>
          <w:rFonts w:ascii="Times New Roman" w:eastAsia="Times New Roman" w:hAnsi="Times New Roman" w:cs="Times New Roman"/>
          <w:sz w:val="28"/>
          <w:szCs w:val="28"/>
          <w:shd w:val="clear" w:color="auto" w:fill="FFFFFF"/>
        </w:rPr>
        <w:t>комфортнуміжособистіснувзаємодію, сприяючиемоційномублагополуччюучнів, педагогів та батьків;</w:t>
      </w:r>
    </w:p>
    <w:p w:rsidR="003415BA" w:rsidRPr="009E6955" w:rsidRDefault="003415BA" w:rsidP="003415BA">
      <w:pPr>
        <w:numPr>
          <w:ilvl w:val="0"/>
          <w:numId w:val="1"/>
        </w:numPr>
        <w:shd w:val="clear" w:color="auto" w:fill="FFFFFF"/>
        <w:spacing w:after="0" w:line="240" w:lineRule="auto"/>
        <w:ind w:left="450"/>
        <w:rPr>
          <w:rFonts w:ascii="Tahoma" w:eastAsia="Times New Roman" w:hAnsi="Tahoma" w:cs="Tahoma"/>
          <w:sz w:val="18"/>
          <w:szCs w:val="18"/>
        </w:rPr>
      </w:pPr>
      <w:r w:rsidRPr="009E6955">
        <w:rPr>
          <w:rFonts w:ascii="Times New Roman" w:eastAsia="Times New Roman" w:hAnsi="Times New Roman" w:cs="Times New Roman"/>
          <w:sz w:val="28"/>
          <w:szCs w:val="28"/>
          <w:shd w:val="clear" w:color="auto" w:fill="FFFFFF"/>
        </w:rPr>
        <w:t> відсутність будь-якихпроявівнасильства та наявністьдостатніхресурсів для їхзапобігання;</w:t>
      </w:r>
    </w:p>
    <w:p w:rsidR="003415BA" w:rsidRPr="009E6955" w:rsidRDefault="003415BA" w:rsidP="003415BA">
      <w:pPr>
        <w:numPr>
          <w:ilvl w:val="0"/>
          <w:numId w:val="1"/>
        </w:numPr>
        <w:shd w:val="clear" w:color="auto" w:fill="FFFFFF"/>
        <w:spacing w:after="0" w:line="240" w:lineRule="auto"/>
        <w:ind w:left="450"/>
        <w:rPr>
          <w:rFonts w:ascii="Tahoma" w:eastAsia="Times New Roman" w:hAnsi="Tahoma" w:cs="Tahoma"/>
          <w:sz w:val="18"/>
          <w:szCs w:val="18"/>
        </w:rPr>
      </w:pPr>
      <w:r w:rsidRPr="009E6955">
        <w:rPr>
          <w:rFonts w:ascii="Times New Roman" w:eastAsia="Times New Roman" w:hAnsi="Times New Roman" w:cs="Times New Roman"/>
          <w:sz w:val="28"/>
          <w:szCs w:val="28"/>
          <w:shd w:val="clear" w:color="auto" w:fill="FFFFFF"/>
        </w:rPr>
        <w:t> дотримання прав і норм фізичної, психологічної, інформаційної та соціальноїбезпеки кожного учасникаосвітньогопроцесу.</w:t>
      </w:r>
    </w:p>
    <w:p w:rsidR="009E6955" w:rsidRPr="009E6955" w:rsidRDefault="009E6955" w:rsidP="009E6955">
      <w:pPr>
        <w:shd w:val="clear" w:color="auto" w:fill="FFFFFF"/>
        <w:spacing w:after="0" w:line="240" w:lineRule="auto"/>
        <w:textAlignment w:val="baseline"/>
        <w:rPr>
          <w:rFonts w:ascii="Times New Roman" w:hAnsi="Times New Roman" w:cs="Times New Roman"/>
          <w:sz w:val="28"/>
          <w:szCs w:val="28"/>
          <w:lang w:val="uk-UA"/>
        </w:rPr>
      </w:pPr>
      <w:r w:rsidRPr="009E6955">
        <w:rPr>
          <w:rFonts w:ascii="Times New Roman" w:hAnsi="Times New Roman" w:cs="Times New Roman"/>
          <w:sz w:val="28"/>
          <w:szCs w:val="28"/>
          <w:lang w:val="uk-UA"/>
        </w:rPr>
        <w:t>У рамках академічної свободи  обрано наступні Форми організації освітнього процесу. Основними формами організації освітнього процесу є різні типи уроку:</w:t>
      </w:r>
    </w:p>
    <w:p w:rsidR="009E6955" w:rsidRPr="009E6955" w:rsidRDefault="009E6955" w:rsidP="009E6955">
      <w:pPr>
        <w:numPr>
          <w:ilvl w:val="0"/>
          <w:numId w:val="9"/>
        </w:numPr>
        <w:shd w:val="clear" w:color="auto" w:fill="FFFFFF"/>
        <w:spacing w:after="0" w:line="240" w:lineRule="auto"/>
        <w:textAlignment w:val="baseline"/>
        <w:rPr>
          <w:rFonts w:ascii="Times New Roman" w:hAnsi="Times New Roman" w:cs="Times New Roman"/>
          <w:sz w:val="28"/>
          <w:szCs w:val="28"/>
          <w:lang w:val="uk-UA"/>
        </w:rPr>
      </w:pPr>
      <w:r w:rsidRPr="009E6955">
        <w:rPr>
          <w:rFonts w:ascii="Times New Roman" w:hAnsi="Times New Roman" w:cs="Times New Roman"/>
          <w:sz w:val="28"/>
          <w:szCs w:val="28"/>
          <w:lang w:val="uk-UA"/>
        </w:rPr>
        <w:t>формування компетентностей;</w:t>
      </w:r>
    </w:p>
    <w:p w:rsidR="009E6955" w:rsidRPr="009E6955" w:rsidRDefault="009E6955" w:rsidP="009E6955">
      <w:pPr>
        <w:numPr>
          <w:ilvl w:val="0"/>
          <w:numId w:val="9"/>
        </w:numPr>
        <w:shd w:val="clear" w:color="auto" w:fill="FFFFFF"/>
        <w:spacing w:after="0" w:line="240" w:lineRule="auto"/>
        <w:textAlignment w:val="baseline"/>
        <w:rPr>
          <w:rFonts w:ascii="Times New Roman" w:hAnsi="Times New Roman" w:cs="Times New Roman"/>
          <w:sz w:val="28"/>
          <w:szCs w:val="28"/>
          <w:lang w:val="uk-UA"/>
        </w:rPr>
      </w:pPr>
      <w:r w:rsidRPr="009E6955">
        <w:rPr>
          <w:rFonts w:ascii="Times New Roman" w:hAnsi="Times New Roman" w:cs="Times New Roman"/>
          <w:sz w:val="28"/>
          <w:szCs w:val="28"/>
          <w:lang w:val="uk-UA"/>
        </w:rPr>
        <w:t>розвитку компетентностей;</w:t>
      </w:r>
    </w:p>
    <w:p w:rsidR="009E6955" w:rsidRPr="009E6955" w:rsidRDefault="009E6955" w:rsidP="009E6955">
      <w:pPr>
        <w:numPr>
          <w:ilvl w:val="0"/>
          <w:numId w:val="9"/>
        </w:numPr>
        <w:shd w:val="clear" w:color="auto" w:fill="FFFFFF"/>
        <w:spacing w:after="0" w:line="240" w:lineRule="auto"/>
        <w:textAlignment w:val="baseline"/>
        <w:rPr>
          <w:rFonts w:ascii="Times New Roman" w:hAnsi="Times New Roman" w:cs="Times New Roman"/>
          <w:sz w:val="28"/>
          <w:szCs w:val="28"/>
          <w:lang w:val="uk-UA"/>
        </w:rPr>
      </w:pPr>
      <w:r w:rsidRPr="009E6955">
        <w:rPr>
          <w:rFonts w:ascii="Times New Roman" w:hAnsi="Times New Roman" w:cs="Times New Roman"/>
          <w:sz w:val="28"/>
          <w:szCs w:val="28"/>
          <w:lang w:val="uk-UA"/>
        </w:rPr>
        <w:t>перевірки та/або оцінювання досягнення компетентностей;</w:t>
      </w:r>
    </w:p>
    <w:p w:rsidR="009E6955" w:rsidRPr="009E6955" w:rsidRDefault="009E6955" w:rsidP="009E6955">
      <w:pPr>
        <w:numPr>
          <w:ilvl w:val="0"/>
          <w:numId w:val="9"/>
        </w:numPr>
        <w:shd w:val="clear" w:color="auto" w:fill="FFFFFF"/>
        <w:spacing w:after="0" w:line="240" w:lineRule="auto"/>
        <w:textAlignment w:val="baseline"/>
        <w:rPr>
          <w:rFonts w:ascii="Times New Roman" w:hAnsi="Times New Roman" w:cs="Times New Roman"/>
          <w:sz w:val="28"/>
          <w:szCs w:val="28"/>
          <w:lang w:val="uk-UA"/>
        </w:rPr>
      </w:pPr>
      <w:r w:rsidRPr="009E6955">
        <w:rPr>
          <w:rFonts w:ascii="Times New Roman" w:hAnsi="Times New Roman" w:cs="Times New Roman"/>
          <w:sz w:val="28"/>
          <w:szCs w:val="28"/>
          <w:lang w:val="uk-UA"/>
        </w:rPr>
        <w:t>корекції основних компетентностей;</w:t>
      </w:r>
    </w:p>
    <w:p w:rsidR="009E6955" w:rsidRPr="009E6955" w:rsidRDefault="009E6955" w:rsidP="009E6955">
      <w:pPr>
        <w:numPr>
          <w:ilvl w:val="0"/>
          <w:numId w:val="9"/>
        </w:numPr>
        <w:shd w:val="clear" w:color="auto" w:fill="FFFFFF"/>
        <w:spacing w:after="0" w:line="240" w:lineRule="auto"/>
        <w:textAlignment w:val="baseline"/>
        <w:rPr>
          <w:rFonts w:ascii="Times New Roman" w:hAnsi="Times New Roman" w:cs="Times New Roman"/>
          <w:sz w:val="28"/>
          <w:szCs w:val="28"/>
          <w:lang w:val="uk-UA"/>
        </w:rPr>
      </w:pPr>
      <w:r w:rsidRPr="009E6955">
        <w:rPr>
          <w:rFonts w:ascii="Times New Roman" w:hAnsi="Times New Roman" w:cs="Times New Roman"/>
          <w:sz w:val="28"/>
          <w:szCs w:val="28"/>
          <w:lang w:val="uk-UA"/>
        </w:rPr>
        <w:t>комбінований урок.</w:t>
      </w:r>
    </w:p>
    <w:p w:rsidR="009E6955" w:rsidRPr="009E6955" w:rsidRDefault="009E6955" w:rsidP="009E6955">
      <w:pPr>
        <w:shd w:val="clear" w:color="auto" w:fill="FFFFFF"/>
        <w:spacing w:after="0" w:line="240" w:lineRule="auto"/>
        <w:ind w:firstLine="360"/>
        <w:jc w:val="both"/>
        <w:textAlignment w:val="baseline"/>
        <w:rPr>
          <w:rFonts w:ascii="Times New Roman" w:hAnsi="Times New Roman" w:cs="Times New Roman"/>
          <w:sz w:val="28"/>
          <w:szCs w:val="28"/>
          <w:lang w:val="uk-UA"/>
        </w:rPr>
      </w:pPr>
      <w:r w:rsidRPr="009E6955">
        <w:rPr>
          <w:rFonts w:ascii="Times New Roman" w:hAnsi="Times New Roman" w:cs="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w:t>
      </w:r>
      <w:r w:rsidRPr="009E6955">
        <w:rPr>
          <w:rFonts w:ascii="Times New Roman" w:hAnsi="Times New Roman" w:cs="Times New Roman"/>
          <w:sz w:val="28"/>
          <w:szCs w:val="28"/>
          <w:lang w:val="uk-UA"/>
        </w:rPr>
        <w:lastRenderedPageBreak/>
        <w:t>брифінги, квести, інтерактивні уроки (уроки-«ігри», урок-дискусійна група, уроки з навчанням одних учнів іншими), інтегровані уроки, проблемний урок, відео-уроки тощо.</w:t>
      </w:r>
    </w:p>
    <w:p w:rsidR="009E6955" w:rsidRPr="009E6955" w:rsidRDefault="009E6955" w:rsidP="009E6955">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9E6955">
        <w:rPr>
          <w:rFonts w:ascii="Times New Roman" w:hAnsi="Times New Roman" w:cs="Times New Roman"/>
          <w:sz w:val="28"/>
          <w:szCs w:val="28"/>
          <w:lang w:val="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E6955" w:rsidRPr="009E6955" w:rsidRDefault="009E6955" w:rsidP="009E6955">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9E6955">
        <w:rPr>
          <w:rFonts w:ascii="Times New Roman" w:hAnsi="Times New Roman" w:cs="Times New Roman"/>
          <w:sz w:val="28"/>
          <w:szCs w:val="28"/>
          <w:lang w:val="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E6955" w:rsidRPr="009E6955" w:rsidRDefault="009E6955" w:rsidP="009E6955">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9E6955">
        <w:rPr>
          <w:rFonts w:ascii="Times New Roman" w:hAnsi="Times New Roman" w:cs="Times New Roman"/>
          <w:sz w:val="28"/>
          <w:szCs w:val="28"/>
          <w:lang w:val="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9E6955" w:rsidRPr="009E6955" w:rsidRDefault="009E6955" w:rsidP="009E6955">
      <w:pPr>
        <w:shd w:val="clear" w:color="auto" w:fill="FFFFFF"/>
        <w:spacing w:after="0" w:line="240" w:lineRule="auto"/>
        <w:jc w:val="both"/>
        <w:textAlignment w:val="baseline"/>
        <w:rPr>
          <w:rFonts w:ascii="Times New Roman" w:hAnsi="Times New Roman" w:cs="Times New Roman"/>
          <w:sz w:val="28"/>
          <w:szCs w:val="28"/>
          <w:lang w:val="uk-UA"/>
        </w:rPr>
      </w:pPr>
      <w:r w:rsidRPr="009E6955">
        <w:rPr>
          <w:rFonts w:ascii="Times New Roman" w:hAnsi="Times New Roman" w:cs="Times New Roman"/>
          <w:sz w:val="28"/>
          <w:szCs w:val="28"/>
          <w:lang w:val="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9E6955" w:rsidRPr="009E6955" w:rsidRDefault="009E6955" w:rsidP="009E6955">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9E6955">
        <w:rPr>
          <w:rFonts w:ascii="Times New Roman" w:hAnsi="Times New Roman" w:cs="Times New Roman"/>
          <w:sz w:val="28"/>
          <w:szCs w:val="28"/>
          <w:lang w:val="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9E6955" w:rsidRPr="009E6955" w:rsidRDefault="009E6955" w:rsidP="009E6955">
      <w:pPr>
        <w:shd w:val="clear" w:color="auto" w:fill="FFFFFF"/>
        <w:spacing w:after="0" w:line="240" w:lineRule="auto"/>
        <w:jc w:val="both"/>
        <w:textAlignment w:val="baseline"/>
        <w:rPr>
          <w:rFonts w:ascii="Times New Roman" w:hAnsi="Times New Roman" w:cs="Times New Roman"/>
          <w:sz w:val="28"/>
          <w:szCs w:val="28"/>
          <w:lang w:val="uk-UA"/>
        </w:rPr>
      </w:pPr>
      <w:r w:rsidRPr="009E6955">
        <w:rPr>
          <w:rFonts w:ascii="Times New Roman"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E6955" w:rsidRPr="006D1A9F" w:rsidRDefault="009E6955" w:rsidP="006D1A9F">
      <w:pPr>
        <w:shd w:val="clear" w:color="auto" w:fill="FFFFFF"/>
        <w:spacing w:after="0" w:line="240" w:lineRule="auto"/>
        <w:ind w:firstLine="567"/>
        <w:jc w:val="both"/>
        <w:textAlignment w:val="baseline"/>
        <w:rPr>
          <w:rFonts w:ascii="Times New Roman" w:hAnsi="Times New Roman" w:cs="Times New Roman"/>
          <w:sz w:val="28"/>
          <w:szCs w:val="28"/>
          <w:lang w:val="uk-UA"/>
        </w:rPr>
      </w:pPr>
      <w:r w:rsidRPr="009E6955">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w:t>
      </w:r>
      <w:r w:rsidR="006D1A9F">
        <w:rPr>
          <w:rFonts w:ascii="Times New Roman" w:hAnsi="Times New Roman" w:cs="Times New Roman"/>
          <w:sz w:val="28"/>
          <w:szCs w:val="28"/>
          <w:lang w:val="uk-UA"/>
        </w:rPr>
        <w:t>их предметів.</w:t>
      </w:r>
    </w:p>
    <w:p w:rsidR="003415BA" w:rsidRPr="006D1A9F" w:rsidRDefault="003415BA" w:rsidP="003415BA">
      <w:pPr>
        <w:shd w:val="clear" w:color="auto" w:fill="FFFFFF"/>
        <w:spacing w:line="240" w:lineRule="auto"/>
        <w:jc w:val="both"/>
        <w:rPr>
          <w:rFonts w:ascii="Tahoma" w:eastAsia="Times New Roman" w:hAnsi="Tahoma" w:cs="Tahoma"/>
          <w:sz w:val="18"/>
          <w:szCs w:val="18"/>
          <w:lang w:val="uk-UA"/>
        </w:rPr>
      </w:pPr>
      <w:r w:rsidRPr="006D1A9F">
        <w:rPr>
          <w:rFonts w:ascii="Times New Roman" w:eastAsia="Times New Roman" w:hAnsi="Times New Roman" w:cs="Times New Roman"/>
          <w:sz w:val="28"/>
          <w:szCs w:val="28"/>
          <w:lang w:val="uk-UA"/>
        </w:rPr>
        <w:t xml:space="preserve">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w:t>
      </w:r>
      <w:r w:rsidRPr="006D1A9F">
        <w:rPr>
          <w:rFonts w:ascii="Times New Roman" w:eastAsia="Times New Roman" w:hAnsi="Times New Roman" w:cs="Times New Roman"/>
          <w:sz w:val="28"/>
          <w:szCs w:val="28"/>
          <w:lang w:val="uk-UA"/>
        </w:rPr>
        <w:lastRenderedPageBreak/>
        <w:t xml:space="preserve">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w:t>
      </w:r>
      <w:r w:rsidR="005070D0" w:rsidRPr="006D1A9F">
        <w:rPr>
          <w:rFonts w:ascii="Times New Roman" w:eastAsia="Times New Roman" w:hAnsi="Times New Roman" w:cs="Times New Roman"/>
          <w:sz w:val="28"/>
          <w:szCs w:val="28"/>
          <w:lang w:val="uk-UA"/>
        </w:rPr>
        <w:t>науки</w:t>
      </w:r>
      <w:r w:rsidR="005070D0" w:rsidRPr="006D1A9F">
        <w:rPr>
          <w:rFonts w:ascii="Times New Roman" w:eastAsia="Times New Roman" w:hAnsi="Times New Roman" w:cs="Times New Roman"/>
          <w:sz w:val="28"/>
          <w:szCs w:val="28"/>
        </w:rPr>
        <w:t> N </w:t>
      </w:r>
      <w:r w:rsidR="005070D0" w:rsidRPr="006D1A9F">
        <w:rPr>
          <w:rFonts w:ascii="Times New Roman" w:eastAsia="Times New Roman" w:hAnsi="Times New Roman" w:cs="Times New Roman"/>
          <w:sz w:val="28"/>
          <w:szCs w:val="28"/>
          <w:lang w:val="uk-UA"/>
        </w:rPr>
        <w:t xml:space="preserve">401 від 08.04.2016) </w:t>
      </w:r>
      <w:r w:rsidR="005070D0" w:rsidRPr="006D1A9F">
        <w:rPr>
          <w:rFonts w:ascii="Times New Roman" w:eastAsia="Times New Roman" w:hAnsi="Times New Roman" w:cs="Times New Roman"/>
          <w:sz w:val="28"/>
          <w:szCs w:val="28"/>
        </w:rPr>
        <w:t> </w:t>
      </w:r>
      <w:r w:rsidR="005070D0" w:rsidRPr="006D1A9F">
        <w:rPr>
          <w:rFonts w:ascii="Times New Roman" w:eastAsia="Times New Roman" w:hAnsi="Times New Roman" w:cs="Times New Roman"/>
          <w:sz w:val="28"/>
          <w:szCs w:val="28"/>
          <w:lang w:val="uk-UA"/>
        </w:rPr>
        <w:t xml:space="preserve">5-й клас буде </w:t>
      </w:r>
      <w:r w:rsidRPr="006D1A9F">
        <w:rPr>
          <w:rFonts w:ascii="Times New Roman" w:eastAsia="Times New Roman" w:hAnsi="Times New Roman" w:cs="Times New Roman"/>
          <w:sz w:val="28"/>
          <w:szCs w:val="28"/>
          <w:lang w:val="uk-UA"/>
        </w:rPr>
        <w:t xml:space="preserve">ділитися на групи </w:t>
      </w:r>
      <w:r w:rsidRPr="006D1A9F">
        <w:rPr>
          <w:rFonts w:ascii="Times New Roman" w:eastAsia="Times New Roman" w:hAnsi="Times New Roman" w:cs="Times New Roman"/>
          <w:sz w:val="28"/>
          <w:szCs w:val="28"/>
        </w:rPr>
        <w:t> </w:t>
      </w:r>
      <w:r w:rsidRPr="006D1A9F">
        <w:rPr>
          <w:rFonts w:ascii="Times New Roman" w:eastAsia="Times New Roman" w:hAnsi="Times New Roman" w:cs="Times New Roman"/>
          <w:sz w:val="28"/>
          <w:szCs w:val="28"/>
          <w:lang w:val="uk-UA"/>
        </w:rPr>
        <w:t>під час проведення практичних занять з інформатики з використанням комп’ютерів.</w:t>
      </w:r>
    </w:p>
    <w:p w:rsidR="003415BA" w:rsidRPr="00BA31F8" w:rsidRDefault="003415BA" w:rsidP="003415BA">
      <w:pPr>
        <w:shd w:val="clear" w:color="auto" w:fill="FFFFFF"/>
        <w:spacing w:line="240" w:lineRule="auto"/>
        <w:jc w:val="center"/>
        <w:rPr>
          <w:rFonts w:ascii="Tahoma" w:eastAsia="Times New Roman" w:hAnsi="Tahoma" w:cs="Tahoma"/>
          <w:color w:val="111111"/>
          <w:sz w:val="18"/>
          <w:szCs w:val="18"/>
          <w:lang w:val="uk-UA"/>
        </w:rPr>
      </w:pPr>
      <w:r w:rsidRPr="00BA31F8">
        <w:rPr>
          <w:rFonts w:ascii="Times New Roman" w:eastAsia="Times New Roman" w:hAnsi="Times New Roman" w:cs="Times New Roman"/>
          <w:b/>
          <w:bCs/>
          <w:color w:val="111111"/>
          <w:sz w:val="28"/>
          <w:szCs w:val="28"/>
          <w:lang w:val="uk-UA"/>
        </w:rPr>
        <w:t>6. Оцінювання навчальних досягнень учнів</w:t>
      </w:r>
    </w:p>
    <w:p w:rsidR="003415BA" w:rsidRPr="00BA31F8" w:rsidRDefault="003415BA" w:rsidP="00BA31F8">
      <w:pPr>
        <w:shd w:val="clear" w:color="auto" w:fill="FFFFFF"/>
        <w:spacing w:after="0" w:line="240" w:lineRule="auto"/>
        <w:jc w:val="both"/>
        <w:rPr>
          <w:rFonts w:ascii="Tahoma" w:eastAsia="Times New Roman" w:hAnsi="Tahoma" w:cs="Tahoma"/>
          <w:color w:val="111111"/>
          <w:sz w:val="18"/>
          <w:szCs w:val="18"/>
          <w:lang w:val="uk-UA"/>
        </w:rPr>
      </w:pPr>
      <w:r w:rsidRPr="00BA31F8">
        <w:rPr>
          <w:rFonts w:ascii="Times New Roman" w:eastAsia="Times New Roman" w:hAnsi="Times New Roman" w:cs="Times New Roman"/>
          <w:color w:val="111111"/>
          <w:sz w:val="28"/>
          <w:szCs w:val="28"/>
          <w:lang w:val="uk-UA"/>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оцінювання результатів навчання.</w:t>
      </w:r>
    </w:p>
    <w:p w:rsidR="003415BA" w:rsidRPr="00B5718A" w:rsidRDefault="003415BA" w:rsidP="00BA31F8">
      <w:pPr>
        <w:shd w:val="clear" w:color="auto" w:fill="FFFFFF"/>
        <w:spacing w:after="0" w:line="240" w:lineRule="auto"/>
        <w:jc w:val="both"/>
        <w:rPr>
          <w:rFonts w:ascii="Tahoma" w:eastAsia="Times New Roman" w:hAnsi="Tahoma" w:cs="Tahoma"/>
          <w:color w:val="111111"/>
          <w:sz w:val="18"/>
          <w:szCs w:val="18"/>
          <w:lang w:val="uk-UA"/>
        </w:rPr>
      </w:pPr>
      <w:r w:rsidRPr="009E6955">
        <w:rPr>
          <w:rFonts w:ascii="Times New Roman" w:eastAsia="Times New Roman" w:hAnsi="Times New Roman" w:cs="Times New Roman"/>
          <w:color w:val="111111"/>
          <w:sz w:val="28"/>
          <w:szCs w:val="28"/>
          <w:lang w:val="uk-UA"/>
        </w:rPr>
        <w:t>В оцінюванні навчальних досягнень учнів важливо розрізняти</w:t>
      </w:r>
      <w:r w:rsidRPr="003415BA">
        <w:rPr>
          <w:rFonts w:ascii="Times New Roman" w:eastAsia="Times New Roman" w:hAnsi="Times New Roman" w:cs="Times New Roman"/>
          <w:color w:val="111111"/>
          <w:sz w:val="28"/>
          <w:szCs w:val="28"/>
        </w:rPr>
        <w:t> </w:t>
      </w:r>
      <w:r w:rsidRPr="009E6955">
        <w:rPr>
          <w:rFonts w:ascii="Times New Roman" w:eastAsia="Times New Roman" w:hAnsi="Times New Roman" w:cs="Times New Roman"/>
          <w:bCs/>
          <w:color w:val="111111"/>
          <w:sz w:val="28"/>
          <w:szCs w:val="28"/>
          <w:lang w:val="uk-UA"/>
        </w:rPr>
        <w:t>поточне формувальне</w:t>
      </w:r>
      <w:r w:rsidRPr="00BA31F8">
        <w:rPr>
          <w:rFonts w:ascii="Times New Roman" w:eastAsia="Times New Roman" w:hAnsi="Times New Roman" w:cs="Times New Roman"/>
          <w:color w:val="111111"/>
          <w:sz w:val="28"/>
          <w:szCs w:val="28"/>
        </w:rPr>
        <w:t> </w:t>
      </w:r>
      <w:r w:rsidRPr="009E6955">
        <w:rPr>
          <w:rFonts w:ascii="Times New Roman" w:eastAsia="Times New Roman" w:hAnsi="Times New Roman" w:cs="Times New Roman"/>
          <w:bCs/>
          <w:color w:val="111111"/>
          <w:sz w:val="28"/>
          <w:szCs w:val="28"/>
          <w:lang w:val="uk-UA"/>
        </w:rPr>
        <w:t>оцінювання</w:t>
      </w:r>
      <w:r w:rsidRPr="00BA31F8">
        <w:rPr>
          <w:rFonts w:ascii="Times New Roman" w:eastAsia="Times New Roman" w:hAnsi="Times New Roman" w:cs="Times New Roman"/>
          <w:color w:val="111111"/>
          <w:sz w:val="28"/>
          <w:szCs w:val="28"/>
        </w:rPr>
        <w:t> </w:t>
      </w:r>
      <w:r w:rsidRPr="009E6955">
        <w:rPr>
          <w:rFonts w:ascii="Times New Roman" w:eastAsia="Times New Roman" w:hAnsi="Times New Roman" w:cs="Times New Roman"/>
          <w:color w:val="111111"/>
          <w:sz w:val="28"/>
          <w:szCs w:val="28"/>
          <w:lang w:val="uk-UA"/>
        </w:rPr>
        <w:t>(оцінювання для навчання) та</w:t>
      </w:r>
      <w:r w:rsidRPr="00BA31F8">
        <w:rPr>
          <w:rFonts w:ascii="Times New Roman" w:eastAsia="Times New Roman" w:hAnsi="Times New Roman" w:cs="Times New Roman"/>
          <w:color w:val="111111"/>
          <w:sz w:val="28"/>
          <w:szCs w:val="28"/>
        </w:rPr>
        <w:t> </w:t>
      </w:r>
      <w:r w:rsidRPr="009E6955">
        <w:rPr>
          <w:rFonts w:ascii="Times New Roman" w:eastAsia="Times New Roman" w:hAnsi="Times New Roman" w:cs="Times New Roman"/>
          <w:bCs/>
          <w:color w:val="111111"/>
          <w:sz w:val="28"/>
          <w:szCs w:val="28"/>
          <w:lang w:val="uk-UA"/>
        </w:rPr>
        <w:t>підсумкове</w:t>
      </w:r>
      <w:r w:rsidRPr="00BA31F8">
        <w:rPr>
          <w:rFonts w:ascii="Times New Roman" w:eastAsia="Times New Roman" w:hAnsi="Times New Roman" w:cs="Times New Roman"/>
          <w:color w:val="111111"/>
          <w:sz w:val="28"/>
          <w:szCs w:val="28"/>
        </w:rPr>
        <w:t> </w:t>
      </w:r>
      <w:r w:rsidRPr="009E6955">
        <w:rPr>
          <w:rFonts w:ascii="Times New Roman" w:eastAsia="Times New Roman" w:hAnsi="Times New Roman" w:cs="Times New Roman"/>
          <w:bCs/>
          <w:color w:val="111111"/>
          <w:sz w:val="28"/>
          <w:szCs w:val="28"/>
          <w:lang w:val="uk-UA"/>
        </w:rPr>
        <w:t>оцінювання</w:t>
      </w:r>
      <w:r w:rsidRPr="00BA31F8">
        <w:rPr>
          <w:rFonts w:ascii="Times New Roman" w:eastAsia="Times New Roman" w:hAnsi="Times New Roman" w:cs="Times New Roman"/>
          <w:bCs/>
          <w:color w:val="111111"/>
          <w:sz w:val="28"/>
          <w:szCs w:val="28"/>
        </w:rPr>
        <w:t> </w:t>
      </w:r>
      <w:r w:rsidRPr="009E6955">
        <w:rPr>
          <w:rFonts w:ascii="Times New Roman" w:eastAsia="Times New Roman" w:hAnsi="Times New Roman" w:cs="Times New Roman"/>
          <w:color w:val="111111"/>
          <w:sz w:val="28"/>
          <w:szCs w:val="28"/>
          <w:lang w:val="uk-UA"/>
        </w:rPr>
        <w:t xml:space="preserve">(семестрове, річне). </w:t>
      </w:r>
      <w:r w:rsidRPr="00B5718A">
        <w:rPr>
          <w:rFonts w:ascii="Times New Roman" w:eastAsia="Times New Roman" w:hAnsi="Times New Roman" w:cs="Times New Roman"/>
          <w:color w:val="111111"/>
          <w:sz w:val="28"/>
          <w:szCs w:val="28"/>
          <w:lang w:val="uk-UA"/>
        </w:rPr>
        <w:t>Поточнеформувальнеоцінюванняздійснюється з метою допомогтиучнямусвідомитиспособидосягненнякращихрезультатівнавчання.</w:t>
      </w: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 xml:space="preserve"> Підсумковеоцінюванняздійснюється з метою отриманняданих про рівеньдосягненняучнямирезультатівнавчанняпіслязавершенняосвітньоїпрограмиабоокремихосвітніхкомпонентів.</w:t>
      </w:r>
    </w:p>
    <w:p w:rsidR="003415BA" w:rsidRPr="003415BA" w:rsidRDefault="003415BA" w:rsidP="003415BA">
      <w:pPr>
        <w:shd w:val="clear" w:color="auto" w:fill="FFFFFF"/>
        <w:spacing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b/>
          <w:bCs/>
          <w:color w:val="111111"/>
          <w:sz w:val="28"/>
          <w:szCs w:val="28"/>
        </w:rPr>
        <w:t>Поточнеформувальне</w:t>
      </w:r>
      <w:r w:rsidRPr="003415BA">
        <w:rPr>
          <w:rFonts w:ascii="Times New Roman" w:eastAsia="Times New Roman" w:hAnsi="Times New Roman" w:cs="Times New Roman"/>
          <w:color w:val="111111"/>
          <w:sz w:val="28"/>
          <w:szCs w:val="28"/>
        </w:rPr>
        <w:t xml:space="preserve"> оцінюванняздійснюється системно в процесінавчання </w:t>
      </w:r>
      <w:proofErr w:type="gramStart"/>
      <w:r w:rsidRPr="003415BA">
        <w:rPr>
          <w:rFonts w:ascii="Times New Roman" w:eastAsia="Times New Roman" w:hAnsi="Times New Roman" w:cs="Times New Roman"/>
          <w:color w:val="111111"/>
          <w:sz w:val="28"/>
          <w:szCs w:val="28"/>
        </w:rPr>
        <w:t>на</w:t>
      </w:r>
      <w:proofErr w:type="gramEnd"/>
      <w:r w:rsidRPr="003415BA">
        <w:rPr>
          <w:rFonts w:ascii="Times New Roman" w:eastAsia="Times New Roman" w:hAnsi="Times New Roman" w:cs="Times New Roman"/>
          <w:color w:val="111111"/>
          <w:sz w:val="28"/>
          <w:szCs w:val="28"/>
        </w:rPr>
        <w:t xml:space="preserve"> основі такого алгоритму діяльностівчителя:</w:t>
      </w:r>
    </w:p>
    <w:p w:rsidR="003415BA" w:rsidRPr="003415BA" w:rsidRDefault="003415BA" w:rsidP="003415BA">
      <w:pPr>
        <w:numPr>
          <w:ilvl w:val="0"/>
          <w:numId w:val="2"/>
        </w:numPr>
        <w:shd w:val="clear" w:color="auto" w:fill="FFFFFF"/>
        <w:spacing w:after="0" w:line="240" w:lineRule="auto"/>
        <w:ind w:left="450"/>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формулюванняоб’єктивних і зрозумілих для учнівнавчальнихцілей на певнийперіод (заняття, тиждень, період, відведений для вивчення теми, тощо). Основою для виробленнянавчальнихцілей є очікуванірезультатинавчання, передбаченівідповідноюнавчальноюпрограмою, та критеріїоцінювання;</w:t>
      </w:r>
    </w:p>
    <w:p w:rsidR="003415BA" w:rsidRPr="003415BA" w:rsidRDefault="003415BA" w:rsidP="003415BA">
      <w:pPr>
        <w:numPr>
          <w:ilvl w:val="0"/>
          <w:numId w:val="2"/>
        </w:numPr>
        <w:shd w:val="clear" w:color="auto" w:fill="FFFFFF"/>
        <w:spacing w:after="0" w:line="240" w:lineRule="auto"/>
        <w:ind w:left="1170"/>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інформуванняучнів про критеріїоцінювання, за якими буде визначенорівеньїхніхнавчальнихдосягнень на кінецьнавчального семестру та року;</w:t>
      </w:r>
    </w:p>
    <w:p w:rsidR="003415BA" w:rsidRPr="003415BA" w:rsidRDefault="003415BA" w:rsidP="003415BA">
      <w:pPr>
        <w:numPr>
          <w:ilvl w:val="0"/>
          <w:numId w:val="2"/>
        </w:numPr>
        <w:shd w:val="clear" w:color="auto" w:fill="FFFFFF"/>
        <w:spacing w:after="0" w:line="240" w:lineRule="auto"/>
        <w:ind w:left="1170"/>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наданняучнямзворотногозв’язкущодоїхніхнавчальнихдосягненьвідповідно до визначенихцілей. Зворотнийзв’язокмає бути зрозумілим і чітким, доброзичливим і своєчасним;</w:t>
      </w:r>
    </w:p>
    <w:p w:rsidR="003415BA" w:rsidRPr="003415BA" w:rsidRDefault="003415BA" w:rsidP="003415BA">
      <w:pPr>
        <w:numPr>
          <w:ilvl w:val="0"/>
          <w:numId w:val="2"/>
        </w:numPr>
        <w:shd w:val="clear" w:color="auto" w:fill="FFFFFF"/>
        <w:spacing w:after="0" w:line="240" w:lineRule="auto"/>
        <w:ind w:left="1170"/>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створення умов для формуваннявмінняучніваналізувативласнунавальнудіяльність (рефлексія);</w:t>
      </w:r>
    </w:p>
    <w:p w:rsidR="003415BA" w:rsidRPr="003415BA" w:rsidRDefault="003415BA" w:rsidP="003415BA">
      <w:pPr>
        <w:numPr>
          <w:ilvl w:val="0"/>
          <w:numId w:val="2"/>
        </w:numPr>
        <w:shd w:val="clear" w:color="auto" w:fill="FFFFFF"/>
        <w:spacing w:line="240" w:lineRule="auto"/>
        <w:ind w:left="1170"/>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корегуванняосвітньогопроцесу з урахуваннямрезультатівоцінювання та навчальних потреб.</w:t>
      </w:r>
    </w:p>
    <w:p w:rsidR="003415BA" w:rsidRPr="003415BA" w:rsidRDefault="003415BA" w:rsidP="00CF7014">
      <w:pPr>
        <w:shd w:val="clear" w:color="auto" w:fill="FFFFFF"/>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         У формувальномуоцінюванні, зокрема для самооцінювання та взаємооцінюваннязручновикористовуватиінструменти з орієнтованогопереліку, наведеного в Додатку [1].</w:t>
      </w:r>
    </w:p>
    <w:p w:rsidR="003415BA" w:rsidRPr="00CF7014" w:rsidRDefault="003415BA" w:rsidP="003415BA">
      <w:pPr>
        <w:shd w:val="clear" w:color="auto" w:fill="FFFFFF"/>
        <w:spacing w:after="0" w:line="240" w:lineRule="auto"/>
        <w:jc w:val="both"/>
        <w:rPr>
          <w:rFonts w:ascii="Tahoma" w:eastAsia="Times New Roman" w:hAnsi="Tahoma" w:cs="Tahoma"/>
          <w:color w:val="111111"/>
          <w:sz w:val="18"/>
          <w:szCs w:val="18"/>
          <w:lang w:val="uk-UA"/>
        </w:rPr>
      </w:pPr>
      <w:r w:rsidRPr="003415BA">
        <w:rPr>
          <w:rFonts w:ascii="Times New Roman" w:eastAsia="Times New Roman" w:hAnsi="Times New Roman" w:cs="Times New Roman"/>
          <w:color w:val="111111"/>
          <w:sz w:val="28"/>
          <w:szCs w:val="28"/>
        </w:rPr>
        <w:t>       Оцінюваннюпідлягаютьрезультатинавчання з навчальнихпредметів, інтегрованихкурсівобов’язковогоосвітньогокомпонента  навчального плану. </w:t>
      </w:r>
      <w:r w:rsidRPr="003415BA">
        <w:rPr>
          <w:rFonts w:ascii="Times New Roman" w:eastAsia="Times New Roman" w:hAnsi="Times New Roman" w:cs="Times New Roman"/>
          <w:b/>
          <w:bCs/>
          <w:color w:val="111111"/>
          <w:sz w:val="28"/>
          <w:szCs w:val="28"/>
        </w:rPr>
        <w:t> </w:t>
      </w:r>
      <w:r w:rsidRPr="003415BA">
        <w:rPr>
          <w:rFonts w:ascii="Times New Roman" w:eastAsia="Times New Roman" w:hAnsi="Times New Roman" w:cs="Times New Roman"/>
          <w:color w:val="111111"/>
          <w:sz w:val="28"/>
          <w:szCs w:val="28"/>
        </w:rPr>
        <w:t xml:space="preserve">Оцінюваннярезультатівнавчанняучнівмає бути зорієнтованим на ключовікомпетентності і наскрізнівміння та вимоги до обов’язковихрезультатівнавчання у відповіднійосвітнійгалузі, </w:t>
      </w:r>
      <w:r w:rsidRPr="003415BA">
        <w:rPr>
          <w:rFonts w:ascii="Times New Roman" w:eastAsia="Times New Roman" w:hAnsi="Times New Roman" w:cs="Times New Roman"/>
          <w:color w:val="111111"/>
          <w:sz w:val="28"/>
          <w:szCs w:val="28"/>
        </w:rPr>
        <w:lastRenderedPageBreak/>
        <w:t>визначеніДержавним стандартом.</w:t>
      </w:r>
      <w:r w:rsidRPr="00CF7014">
        <w:rPr>
          <w:rFonts w:ascii="Times New Roman" w:eastAsia="Times New Roman" w:hAnsi="Times New Roman" w:cs="Times New Roman"/>
          <w:color w:val="111111"/>
          <w:sz w:val="28"/>
          <w:szCs w:val="28"/>
          <w:lang w:val="uk-UA"/>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3415BA" w:rsidRPr="00B5718A" w:rsidRDefault="003415BA" w:rsidP="003415BA">
      <w:pPr>
        <w:shd w:val="clear" w:color="auto" w:fill="FFFFFF"/>
        <w:spacing w:after="0" w:line="240" w:lineRule="auto"/>
        <w:jc w:val="both"/>
        <w:rPr>
          <w:rFonts w:ascii="Tahoma" w:eastAsia="Times New Roman" w:hAnsi="Tahoma" w:cs="Tahoma"/>
          <w:color w:val="111111"/>
          <w:sz w:val="18"/>
          <w:szCs w:val="18"/>
          <w:lang w:val="uk-UA"/>
        </w:rPr>
      </w:pPr>
      <w:r w:rsidRPr="00B5718A">
        <w:rPr>
          <w:rFonts w:ascii="Times New Roman" w:eastAsia="Times New Roman" w:hAnsi="Times New Roman" w:cs="Times New Roman"/>
          <w:b/>
          <w:bCs/>
          <w:color w:val="111111"/>
          <w:sz w:val="28"/>
          <w:szCs w:val="28"/>
          <w:lang w:val="uk-UA"/>
        </w:rPr>
        <w:t>Підсумковомуоцінюванню</w:t>
      </w: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(семестровому, річному)</w:t>
      </w: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 xml:space="preserve"> підлягаютьрезультатинавчання з навчальнихпредметів, інтегрованихкурсівобов’язковогоосвітнього компонента навчального плану.</w:t>
      </w:r>
    </w:p>
    <w:p w:rsidR="003415BA" w:rsidRPr="00B5718A" w:rsidRDefault="003415BA" w:rsidP="003415BA">
      <w:pPr>
        <w:shd w:val="clear" w:color="auto" w:fill="FFFFFF"/>
        <w:spacing w:after="0" w:line="240" w:lineRule="auto"/>
        <w:jc w:val="both"/>
        <w:rPr>
          <w:rFonts w:ascii="Tahoma" w:eastAsia="Times New Roman" w:hAnsi="Tahoma" w:cs="Tahoma"/>
          <w:color w:val="111111"/>
          <w:sz w:val="18"/>
          <w:szCs w:val="18"/>
          <w:lang w:val="uk-UA"/>
        </w:rPr>
      </w:pPr>
      <w:r w:rsidRPr="00B5718A">
        <w:rPr>
          <w:rFonts w:ascii="Times New Roman" w:eastAsia="Times New Roman" w:hAnsi="Times New Roman" w:cs="Times New Roman"/>
          <w:b/>
          <w:bCs/>
          <w:color w:val="111111"/>
          <w:sz w:val="28"/>
          <w:szCs w:val="28"/>
          <w:lang w:val="uk-UA"/>
        </w:rPr>
        <w:t>Семестровеоцінювання</w:t>
      </w: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здійснюється з урахуваннямрізнихвидівнавчальноїдіяльності, якімалимісцепротягом семестру, та динамікиособистихнавчальнихдосягненьучня.</w:t>
      </w:r>
    </w:p>
    <w:p w:rsidR="003415BA" w:rsidRPr="003415BA" w:rsidRDefault="003415BA" w:rsidP="003415BA">
      <w:pPr>
        <w:shd w:val="clear" w:color="auto" w:fill="FFFFFF"/>
        <w:spacing w:after="0" w:line="240" w:lineRule="auto"/>
        <w:jc w:val="both"/>
        <w:rPr>
          <w:rFonts w:ascii="Tahoma" w:eastAsia="Times New Roman" w:hAnsi="Tahoma" w:cs="Tahoma"/>
          <w:color w:val="111111"/>
          <w:sz w:val="18"/>
          <w:szCs w:val="18"/>
        </w:rPr>
      </w:pPr>
      <w:r w:rsidRPr="00B5718A">
        <w:rPr>
          <w:rFonts w:ascii="Times New Roman" w:eastAsia="Times New Roman" w:hAnsi="Times New Roman" w:cs="Times New Roman"/>
          <w:b/>
          <w:bCs/>
          <w:color w:val="111111"/>
          <w:sz w:val="28"/>
          <w:szCs w:val="28"/>
          <w:lang w:val="uk-UA"/>
        </w:rPr>
        <w:t>Річнеоцінювання</w:t>
      </w: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 xml:space="preserve">здійснюється на основісеместровихабоскоригованихсеместровихоцінок. Річнаоцінка не обов’язково є середнімарифметичнимвідоцінок І та ІІ семестрів. </w:t>
      </w:r>
      <w:r w:rsidRPr="003415BA">
        <w:rPr>
          <w:rFonts w:ascii="Times New Roman" w:eastAsia="Times New Roman" w:hAnsi="Times New Roman" w:cs="Times New Roman"/>
          <w:color w:val="111111"/>
          <w:sz w:val="28"/>
          <w:szCs w:val="28"/>
        </w:rPr>
        <w:t>Для визначеннярічноїоцінкипотрібноврахуватидинамікуособистихдосягненьучняпротягом року.</w:t>
      </w:r>
    </w:p>
    <w:p w:rsidR="003415BA" w:rsidRPr="003415BA" w:rsidRDefault="003415BA" w:rsidP="003415BA">
      <w:pPr>
        <w:shd w:val="clear" w:color="auto" w:fill="FFFFFF"/>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 xml:space="preserve">Семестрова та річнаоцінкиможутьпідлягатикоригуванню. Відповідно до п.3.2. Інструкції з веденнякласного журналу 5-11(12)-х класівзагальноосвітніхнавчальнихзакладів, затвердженої наказом Міністерстваосвіти і науки Українивід 03.06.2008 № 496, у триденнийтермінпіслявиставленнясеместровоїоцінки батьки (особи, якіїхзаміняють) учнів, яківиявилибажанняпідвищитирезультати семестрового оцінюванняабо не булиатестовані, звертаються до керівника закладу освітиіззаявою про проведеннявідповідногооцінювання, у якійпояснююють причину та необхідністьйогопроведення.Наказом керівника закладу створюютькомісію та затверджуютьграфік і порядок проведенняоцінювання. Члени комісіїготуютьзавдання, що  погоджуєпедагогічна рада навчального закладу. Комісіяухвалюєрішеннящодойогорезультатів та складає протокол. Рішенняцієїкомісії є остаточним, прицьомускоригованасеместроваоцінка не може бути нижчою за семестрову. </w:t>
      </w:r>
      <w:proofErr w:type="gramStart"/>
      <w:r w:rsidRPr="003415BA">
        <w:rPr>
          <w:rFonts w:ascii="Times New Roman" w:eastAsia="Times New Roman" w:hAnsi="Times New Roman" w:cs="Times New Roman"/>
          <w:color w:val="111111"/>
          <w:sz w:val="28"/>
          <w:szCs w:val="28"/>
        </w:rPr>
        <w:t>У</w:t>
      </w:r>
      <w:proofErr w:type="gramEnd"/>
      <w:r w:rsidRPr="003415BA">
        <w:rPr>
          <w:rFonts w:ascii="Times New Roman" w:eastAsia="Times New Roman" w:hAnsi="Times New Roman" w:cs="Times New Roman"/>
          <w:color w:val="111111"/>
          <w:sz w:val="28"/>
          <w:szCs w:val="28"/>
        </w:rPr>
        <w:t xml:space="preserve"> разі, якщоучневі не вдалосяпідвищити результат, запису колонку «Скоригована» у класномужурналі не робиться. За результатами оцінюваннякерівник закладу освітивидаєвідповідний наказ.</w:t>
      </w:r>
    </w:p>
    <w:p w:rsidR="003415BA" w:rsidRPr="003415BA" w:rsidRDefault="003415BA" w:rsidP="003415BA">
      <w:pPr>
        <w:shd w:val="clear" w:color="auto" w:fill="FFFFFF"/>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Коригуваннярічноїоцінкиздійснюється шляхом коригуваннясеместровоїоцінки за І та/або ІІ семестр відповідно до п.п 9-10 Порядку переведенняучнів закладу загальноїсередньоїосвіти до наступногокласу, затвердженого наказом Міністерстваосвіти і науки Українивід 14.07.2015 № 762 (зізмінами).Оцінкарезультатівнавчання є конфіденційноюінформацією, яку повідомляютьлишеучневі, його батькам (іншимзаконнимпредставникам).</w:t>
      </w:r>
    </w:p>
    <w:p w:rsidR="003415BA" w:rsidRPr="003415BA" w:rsidRDefault="003415BA" w:rsidP="003415BA">
      <w:pPr>
        <w:shd w:val="clear" w:color="auto" w:fill="FFFFFF"/>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Відомості, отриманіпід час підсумкового та, у разізастосування, проміжногооцінюваннярезультатівнавчання, застосовують у формувальномуоцінюванні, зокрема для виробленнянавчальнихцілей на наступнийперіод, визначеннятруднощів, щопостали перед учнем та коригуванняосвітньогопроцесу.</w:t>
      </w:r>
    </w:p>
    <w:p w:rsidR="003415BA" w:rsidRPr="003415BA" w:rsidRDefault="003415BA" w:rsidP="003415BA">
      <w:pPr>
        <w:shd w:val="clear" w:color="auto" w:fill="FFFFFF"/>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b/>
          <w:bCs/>
          <w:color w:val="111111"/>
          <w:sz w:val="28"/>
          <w:szCs w:val="28"/>
        </w:rPr>
        <w:t>Критерії та шкала</w:t>
      </w:r>
      <w:r w:rsidRPr="003415BA">
        <w:rPr>
          <w:rFonts w:ascii="Times New Roman" w:eastAsia="Times New Roman" w:hAnsi="Times New Roman" w:cs="Times New Roman"/>
          <w:color w:val="111111"/>
          <w:sz w:val="28"/>
          <w:szCs w:val="28"/>
        </w:rPr>
        <w:t> </w:t>
      </w:r>
      <w:r w:rsidRPr="003415BA">
        <w:rPr>
          <w:rFonts w:ascii="Times New Roman" w:eastAsia="Times New Roman" w:hAnsi="Times New Roman" w:cs="Times New Roman"/>
          <w:b/>
          <w:bCs/>
          <w:color w:val="111111"/>
          <w:sz w:val="28"/>
          <w:szCs w:val="28"/>
        </w:rPr>
        <w:t>оцінювання</w:t>
      </w:r>
    </w:p>
    <w:p w:rsidR="003415BA" w:rsidRPr="00B5718A" w:rsidRDefault="003415BA" w:rsidP="003415BA">
      <w:pPr>
        <w:shd w:val="clear" w:color="auto" w:fill="FFFFFF"/>
        <w:spacing w:after="0" w:line="240" w:lineRule="auto"/>
        <w:jc w:val="both"/>
        <w:rPr>
          <w:rFonts w:ascii="Tahoma" w:eastAsia="Times New Roman" w:hAnsi="Tahoma" w:cs="Tahoma"/>
          <w:color w:val="111111"/>
          <w:sz w:val="18"/>
          <w:szCs w:val="18"/>
          <w:lang w:val="uk-UA"/>
        </w:rPr>
      </w:pPr>
      <w:r w:rsidRPr="003415BA">
        <w:rPr>
          <w:rFonts w:ascii="Times New Roman" w:eastAsia="Times New Roman" w:hAnsi="Times New Roman" w:cs="Times New Roman"/>
          <w:color w:val="111111"/>
          <w:sz w:val="28"/>
          <w:szCs w:val="28"/>
        </w:rPr>
        <w:t> </w:t>
      </w:r>
      <w:r w:rsidRPr="009E6955">
        <w:rPr>
          <w:rFonts w:ascii="Times New Roman" w:eastAsia="Times New Roman" w:hAnsi="Times New Roman" w:cs="Times New Roman"/>
          <w:color w:val="111111"/>
          <w:sz w:val="28"/>
          <w:szCs w:val="28"/>
          <w:lang w:val="uk-UA"/>
        </w:rP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w:t>
      </w:r>
      <w:r w:rsidRPr="009E6955">
        <w:rPr>
          <w:rFonts w:ascii="Times New Roman" w:eastAsia="Times New Roman" w:hAnsi="Times New Roman" w:cs="Times New Roman"/>
          <w:color w:val="111111"/>
          <w:sz w:val="28"/>
          <w:szCs w:val="28"/>
          <w:lang w:val="uk-UA"/>
        </w:rPr>
        <w:lastRenderedPageBreak/>
        <w:t xml:space="preserve">передбачені навчальною програмою очікувані результати навчання для відповідного періоду освітнього процесу. </w:t>
      </w:r>
      <w:r w:rsidRPr="00B5718A">
        <w:rPr>
          <w:rFonts w:ascii="Times New Roman" w:eastAsia="Times New Roman" w:hAnsi="Times New Roman" w:cs="Times New Roman"/>
          <w:color w:val="111111"/>
          <w:sz w:val="28"/>
          <w:szCs w:val="28"/>
          <w:lang w:val="uk-UA"/>
        </w:rPr>
        <w:t>Враховуючицівимоги, для оцінюваннянавчальнихдосягненьучнівдоцільнокеруватися такими категоріямикритеріїв:</w:t>
      </w:r>
    </w:p>
    <w:p w:rsidR="003415BA" w:rsidRPr="00B5718A" w:rsidRDefault="003415BA" w:rsidP="003415BA">
      <w:pPr>
        <w:shd w:val="clear" w:color="auto" w:fill="FFFFFF"/>
        <w:spacing w:after="0" w:line="240" w:lineRule="auto"/>
        <w:jc w:val="both"/>
        <w:rPr>
          <w:rFonts w:ascii="Tahoma" w:eastAsia="Times New Roman" w:hAnsi="Tahoma" w:cs="Tahoma"/>
          <w:color w:val="111111"/>
          <w:sz w:val="18"/>
          <w:szCs w:val="18"/>
          <w:lang w:val="uk-UA"/>
        </w:rPr>
      </w:pPr>
      <w:r w:rsidRPr="003415BA">
        <w:rPr>
          <w:rFonts w:ascii="Times New Roman" w:eastAsia="Times New Roman" w:hAnsi="Times New Roman" w:cs="Times New Roman"/>
          <w:color w:val="111111"/>
          <w:sz w:val="28"/>
          <w:szCs w:val="28"/>
        </w:rPr>
        <w:t> </w:t>
      </w:r>
      <w:r w:rsidRPr="00B5718A">
        <w:rPr>
          <w:rFonts w:ascii="Times New Roman" w:eastAsia="Times New Roman" w:hAnsi="Times New Roman" w:cs="Times New Roman"/>
          <w:color w:val="111111"/>
          <w:sz w:val="28"/>
          <w:szCs w:val="28"/>
          <w:lang w:val="uk-UA"/>
        </w:rPr>
        <w:t>- розв’язання проблем і виконанняпрактичнихзавданьіззастосуваннямзнань, щоохоплюютьсянавчальнимматеріалом;</w:t>
      </w:r>
    </w:p>
    <w:p w:rsidR="003415BA" w:rsidRPr="003415BA" w:rsidRDefault="003415BA" w:rsidP="003415BA">
      <w:pPr>
        <w:shd w:val="clear" w:color="auto" w:fill="FFFFFF"/>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 - комунікація (тому числі з використаннямінформаційно-комунікаційнихтехнологій);</w:t>
      </w:r>
    </w:p>
    <w:p w:rsidR="003415BA" w:rsidRPr="003415BA" w:rsidRDefault="003415BA" w:rsidP="003415BA">
      <w:pPr>
        <w:shd w:val="clear" w:color="auto" w:fill="FFFFFF"/>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 - планування й здійсненнянавчальногопошуку, робота з текстовою і графічноюінформацією;</w:t>
      </w:r>
    </w:p>
    <w:p w:rsidR="003415BA" w:rsidRPr="003415BA" w:rsidRDefault="003415BA" w:rsidP="003415BA">
      <w:pPr>
        <w:shd w:val="clear" w:color="auto" w:fill="FFFFFF"/>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 - рефлексіявласноїнавчально-пізнавальноїдіяльності.</w:t>
      </w:r>
    </w:p>
    <w:p w:rsidR="003415BA" w:rsidRPr="003415BA" w:rsidRDefault="003415BA" w:rsidP="003415BA">
      <w:pPr>
        <w:shd w:val="clear" w:color="auto" w:fill="FFFFFF"/>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 Під час оцінюваннянавчальнихдосягненьважливовраховуватидотриманняучнямипринципівдоброчесності, а саме: виявповаги до іншихосіб, їхніх прав і свобод, дбайливеставлення до ресурсів і довкілля, дотриманняпринципівакадемічноїдоброчесності. У разіпорушенняучнем / ученицею принципівдоброчесностіпід час певного виду навчальноїдіяльності, учитель можеприйнятирішення не оцінювати результат такоїнавчальноїдіяльності.</w:t>
      </w:r>
    </w:p>
    <w:p w:rsidR="003415BA" w:rsidRPr="003415BA" w:rsidRDefault="003415BA" w:rsidP="003415BA">
      <w:pPr>
        <w:shd w:val="clear" w:color="auto" w:fill="FFFFFF"/>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 Для визначеннярівнядосягненняучнямирезультатівнавчання  можназастосовуватиОрієнтовну рамку оцінюваннянавчальнихдосягненьздобувачівбазовоїсередньоїосвіти (Додаток 2).   У данійОрієнтовнійрамціоцінюваннянавчальнихдосягненьнавчальнідосягненняучнівхарактеризують за чотирмарівнями: початковий, середній, достатній, високий.</w:t>
      </w:r>
    </w:p>
    <w:p w:rsidR="003415BA" w:rsidRPr="003415BA" w:rsidRDefault="003415BA" w:rsidP="003415BA">
      <w:pPr>
        <w:shd w:val="clear" w:color="auto" w:fill="FFFFFF"/>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Для забезпеченнянаступностіміжпідходами до оцінюваннярезультатівнавчанняздобувачівпочаткової т</w:t>
      </w:r>
      <w:r w:rsidR="00652961">
        <w:rPr>
          <w:rFonts w:ascii="Times New Roman" w:eastAsia="Times New Roman" w:hAnsi="Times New Roman" w:cs="Times New Roman"/>
          <w:color w:val="111111"/>
          <w:sz w:val="28"/>
          <w:szCs w:val="28"/>
        </w:rPr>
        <w:t>а базовоїсередньоїосвіти,</w:t>
      </w:r>
      <w:r w:rsidRPr="003415BA">
        <w:rPr>
          <w:rFonts w:ascii="Times New Roman" w:eastAsia="Times New Roman" w:hAnsi="Times New Roman" w:cs="Times New Roman"/>
          <w:color w:val="111111"/>
          <w:sz w:val="28"/>
          <w:szCs w:val="28"/>
        </w:rPr>
        <w:t xml:space="preserve">  у першомусеместрі 5-го класупідсумкове та проміжнеоцінюваннярезультатівнавчанняучнів буде здійснюватись за рівневою шкалою, а йогорезультатипозначати словами абовідповіднимилітерами: «початковий (П)», «середній» (С), «достатній» (Д), «високий (В)», та супроводжуватись вербальною характеристикою з орієнтацією на досягненняучня / учениці (а не на помилкиабоневдачі). У ІІ семестрі заклад освіти буде здійснюватиоцінювання за 12 –бальною шкалою. При переходівідпідсумковогооцінювання за </w:t>
      </w:r>
      <w:proofErr w:type="gramStart"/>
      <w:r w:rsidRPr="003415BA">
        <w:rPr>
          <w:rFonts w:ascii="Times New Roman" w:eastAsia="Times New Roman" w:hAnsi="Times New Roman" w:cs="Times New Roman"/>
          <w:color w:val="111111"/>
          <w:sz w:val="28"/>
          <w:szCs w:val="28"/>
        </w:rPr>
        <w:t>р</w:t>
      </w:r>
      <w:proofErr w:type="gramEnd"/>
      <w:r w:rsidRPr="003415BA">
        <w:rPr>
          <w:rFonts w:ascii="Times New Roman" w:eastAsia="Times New Roman" w:hAnsi="Times New Roman" w:cs="Times New Roman"/>
          <w:color w:val="111111"/>
          <w:sz w:val="28"/>
          <w:szCs w:val="28"/>
        </w:rPr>
        <w:t>івневою шкалою в І семестрі до оцінювання за бальною шкалою в ІІ семестрі  привиставленнірічноїоцінки заклад буде орієнтуватись на оцінку за ІІ семестр, а можливурізницюміжрівнямирезультатівнавчання у І та ІІ семестрах враховувати шляхом виставленнярічноїоцінки, щовідповідаєвищомупоказнику.</w:t>
      </w:r>
    </w:p>
    <w:p w:rsidR="003415BA" w:rsidRPr="003415BA" w:rsidRDefault="003415BA" w:rsidP="003415BA">
      <w:pPr>
        <w:shd w:val="clear" w:color="auto" w:fill="FFFFFF"/>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Якщорівеньрезультатівнавчанняучня / ученицівизначитинеможливо через тривалувідсутністьучня / учениці, у класномужурналі та свідоцтвідосягнень робиться запис «(н/а)» (не атестований(а)).</w:t>
      </w:r>
    </w:p>
    <w:p w:rsidR="003415BA" w:rsidRPr="003415BA" w:rsidRDefault="003415BA" w:rsidP="003415BA">
      <w:pPr>
        <w:shd w:val="clear" w:color="auto" w:fill="FFFFFF"/>
        <w:spacing w:line="240" w:lineRule="auto"/>
        <w:jc w:val="right"/>
        <w:rPr>
          <w:rFonts w:ascii="Tahoma" w:eastAsia="Times New Roman" w:hAnsi="Tahoma" w:cs="Tahoma"/>
          <w:color w:val="111111"/>
          <w:sz w:val="18"/>
          <w:szCs w:val="18"/>
        </w:rPr>
      </w:pPr>
      <w:r w:rsidRPr="003415BA">
        <w:rPr>
          <w:rFonts w:ascii="Calibri" w:eastAsia="Times New Roman" w:hAnsi="Calibri" w:cs="Tahoma"/>
          <w:color w:val="000000"/>
        </w:rPr>
        <w:t>Додаток 1</w:t>
      </w:r>
    </w:p>
    <w:p w:rsidR="003415BA" w:rsidRPr="003415BA" w:rsidRDefault="003415BA" w:rsidP="003415BA">
      <w:pPr>
        <w:shd w:val="clear" w:color="auto" w:fill="FFFFFF"/>
        <w:spacing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b/>
          <w:bCs/>
          <w:caps/>
          <w:color w:val="000000"/>
          <w:sz w:val="28"/>
          <w:szCs w:val="28"/>
        </w:rPr>
        <w:lastRenderedPageBreak/>
        <w:t>ОРІЄНТОВНИЙ ПЕРЕЛІК</w:t>
      </w:r>
    </w:p>
    <w:p w:rsidR="003415BA" w:rsidRPr="003415BA" w:rsidRDefault="003415BA" w:rsidP="003415BA">
      <w:pPr>
        <w:shd w:val="clear" w:color="auto" w:fill="FFFFFF"/>
        <w:spacing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b/>
          <w:bCs/>
          <w:caps/>
          <w:color w:val="000000"/>
          <w:sz w:val="28"/>
          <w:szCs w:val="28"/>
        </w:rPr>
        <w:t>ІНСТРУМЕНТІВ ФОРМУВАЛЬНОГО ОЦІНЮВАННЯ</w:t>
      </w:r>
    </w:p>
    <w:tbl>
      <w:tblPr>
        <w:tblW w:w="0" w:type="auto"/>
        <w:tblInd w:w="-147"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tblPr>
      <w:tblGrid>
        <w:gridCol w:w="539"/>
        <w:gridCol w:w="1701"/>
        <w:gridCol w:w="7478"/>
      </w:tblGrid>
      <w:tr w:rsidR="003415BA" w:rsidRPr="003415BA" w:rsidTr="00652961">
        <w:trPr>
          <w:trHeight w:val="417"/>
        </w:trPr>
        <w:tc>
          <w:tcPr>
            <w:tcW w:w="5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szCs w:val="28"/>
              </w:rPr>
              <w:t>№</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szCs w:val="28"/>
              </w:rPr>
              <w:t>Назва</w:t>
            </w:r>
          </w:p>
        </w:tc>
        <w:tc>
          <w:tcPr>
            <w:tcW w:w="74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szCs w:val="28"/>
              </w:rPr>
              <w:t>Описінструмента</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Аналізпортфоліо</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Перевіркарівнянавчальнихдосягнень за допомогоюпортфоліоучня. Портфоліо – цепідібраніучнемроботиіззазначеннямдати, призначенняяких – розповістиісторіюучнівськихдосягненьабопоступу. Портфоліозазвичайміститьособистіроздумиучня з поясненнями, чомуобрано ту чи ту роботу і як саме вона показуєдосягненняцілейнавчання</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Відповідьхором</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одночасно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усно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реагують на певну</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репліку. Це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може бути відповідь на запитання, висловлення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згоди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чи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незгоди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із</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запропонованим</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твердженням, повторення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сказанного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вчителем</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тощо</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Візьми і передай</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 xml:space="preserve">Спільнагрупова робота, яку використовують, щобподілитися думками абозібратиінформаціювід кожного учасникагрупи; учнізаписуютьвідповіді, потімпередають вправо, додаютьвласнувідповідь на іншомуаркуші і продовжують, доки їхнійпапірецьобійде всю групу і зновуповернеться до них. </w:t>
            </w:r>
            <w:r w:rsidRPr="003415BA">
              <w:rPr>
                <w:rFonts w:ascii="Times New Roman" w:eastAsia="Times New Roman" w:hAnsi="Times New Roman" w:cs="Times New Roman"/>
                <w:color w:val="000000"/>
                <w:sz w:val="28"/>
                <w:lang w:val="en-US"/>
              </w:rPr>
              <w:t>Потім</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lang w:val="en-US"/>
              </w:rPr>
              <w:t>обговорюють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lang w:val="en-US"/>
              </w:rPr>
              <w:t>результати в групі</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Внутрішнє / зовнішнєколо</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Учністають у два кола, внутрішнє та зовнішнє, обличчям</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одне до одного. Учні, що стоять навпроти, ставлять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одне одному запитання по темі, які вони попередньо написали. Зовнішнє коло рухається і утворюються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нові пари. Потімпроцедура </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повторюється</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Газетнийзаголовок</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Вигадайте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газетний заголовок, який</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може бути написаний до теми, яку ми вивчаємо. Передайте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основну</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ідею</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події</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Гра в кубик</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Покажіть 6 запитань</w:t>
            </w:r>
            <w:r w:rsidRPr="003415BA">
              <w:rPr>
                <w:rFonts w:ascii="Calibri" w:eastAsia="Times New Roman" w:hAnsi="Calibri" w:cs="Tahoma"/>
                <w:color w:val="111111"/>
                <w:sz w:val="21"/>
                <w:szCs w:val="21"/>
              </w:rPr>
              <w:t> </w:t>
            </w:r>
            <w:proofErr w:type="gramStart"/>
            <w:r w:rsidRPr="003415BA">
              <w:rPr>
                <w:rFonts w:ascii="Times New Roman" w:eastAsia="Times New Roman" w:hAnsi="Times New Roman" w:cs="Times New Roman"/>
                <w:color w:val="000000"/>
                <w:sz w:val="28"/>
              </w:rPr>
              <w:t>до</w:t>
            </w:r>
            <w:proofErr w:type="gramEnd"/>
            <w:r w:rsidRPr="003415BA">
              <w:rPr>
                <w:rFonts w:ascii="Times New Roman" w:eastAsia="Times New Roman" w:hAnsi="Times New Roman" w:cs="Times New Roman"/>
                <w:color w:val="000000"/>
                <w:sz w:val="28"/>
              </w:rPr>
              <w:t xml:space="preserve"> уроку. Об’єднайте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учнів у групи по 4. У кожної</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групи є один кубик. Кожен</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кидає кубик та відповідає на запитання з відповідним номером. Якщо номер випав</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більш</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ніж один раз, учень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може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доповнити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попередню</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відповідь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або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кинути кубик ще раз. Відповіді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можна</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записувати</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Доповнидумку</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Письмова</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перевірка</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розуміння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стратегії, коли учн</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ізаповнюють пропуски у пропонованому</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твердженні</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Есе «хвилинка»</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Питання для есе на одну хвилину– цеконкретнепитання з орієнтацією на очікуваний(і) результат(и) навчання, на яке можнавідповісти за одну-двіхвилини</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Запис у журнал</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Учнізаписують у свій журнал абозошитрозуміння предмету, поняттяабо те, що вони вивчили на уроці. Вчительпереглядає записи, щобдізнатисячизрозумівученьпевну тему, урок, поняттяабовивчене</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lastRenderedPageBreak/>
              <w:t>10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Записнікнижкиучнів</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Інструмент для учнів для відстежування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навчального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поступу: куди я рухаюся? де я зараз? як туди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дістатися?</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11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Збірідей</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Учитель ставить запитання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або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дає</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завдання. Учні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самостійно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відповідають на аркуші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паперу, зазначаючи не менше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трьох думок / відповідей / тверджень. Учні, що завершили, встають. Вчитель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звертається до певного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учня і просить його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поділитися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записаними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ідеями. Учні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викреслюють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пункти, попередньо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озвучені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однокласниками і сідають, коли в них на аркушах</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закінчилися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всі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записані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ідеї, незалежно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 того, чи вони були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озвучені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саме ними. Вчитель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продовжує</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опитувати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учнів, доки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сядуть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усі</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12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З-Х-В та ЗХВ+</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відповідають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групами, в парах або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індивідуально на запитання «Що ми вже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знаємо?» (З), «Що ми хотіли б дізнатися?» (Х) та «Що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вже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вивчили за темою?» (В). Плюс (+) просить учнів</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класифікувати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отримані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знання за допомогою</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концептуальної</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карти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або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наочної</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схеми, яка відображає</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ключову</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інформацію. Потім</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кожен</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учень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записує короткий підсумок (на один абзац) про вивчене</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13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Картканавихід</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Цеписьмовівідповідіучнів на запитання на картках, якіучнямроздаютьнаприкінці уроку, післязавершенняпевного виду роботи, теми тощо</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14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Концептуальнакарта</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Будь-яка можлива форма схематичноїнаочності, яка допомагаєучнямпобачитивзаємозв'язкиміжпоняттями за допомогоюпобудованих схем ключовихслів, щопозначаютьтакіпоняття</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15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Лідерзаномером</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об’єднуються в групи по чотири і кожному члену групи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присвоюється номер. Учитель ставить питання / проблему і всі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чотири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учні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її</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обговорюють. Вчитель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називає номер і відповідний</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учень у кожній</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групі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відповідає</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16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Найзаплутаніший (абонайясніший) момент</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Це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варіант</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однохвилинки. Можна</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дати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учням</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трохи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більше часу для відповіді на запитання. Запитайте (в кінці уроку або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під час паузи, яка утворилася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після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пояснення теми): «Який</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найбільш</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заплутаний момент» сьогоднішнього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заняття?» або</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«Що вам здалося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незрозумілим у понятті «_________»?</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17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Перевірканеправильногорозуміння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Учитель надаєучнямпоширеніабопередбачуваніпомилковітвердження з певної теми, щодопевного принципу абопроцесу і запитує, чизгодні вони з цимчині та чому. Учнімаютьдатиаргументованівідповіді. Перевірка неправильного розумінняможетакожзастосовуватися у формі тесту з декількомаваріантамивідповідіабогри «правильно-неправильно»</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18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Перефразу</w:t>
            </w:r>
            <w:r w:rsidRPr="003415BA">
              <w:rPr>
                <w:rFonts w:ascii="Times New Roman" w:eastAsia="Times New Roman" w:hAnsi="Times New Roman" w:cs="Times New Roman"/>
                <w:b/>
                <w:bCs/>
                <w:color w:val="000000"/>
                <w:sz w:val="28"/>
                <w:lang w:val="en-US"/>
              </w:rPr>
              <w:lastRenderedPageBreak/>
              <w:t>вання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lastRenderedPageBreak/>
              <w:t>Учні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мають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висловити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власними словами основну</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 xml:space="preserve">ідею </w:t>
            </w:r>
            <w:r w:rsidRPr="003415BA">
              <w:rPr>
                <w:rFonts w:ascii="Times New Roman" w:eastAsia="Times New Roman" w:hAnsi="Times New Roman" w:cs="Times New Roman"/>
                <w:color w:val="000000"/>
                <w:sz w:val="28"/>
              </w:rPr>
              <w:lastRenderedPageBreak/>
              <w:t>уроку чи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щойно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поясненої теми</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lastRenderedPageBreak/>
              <w:t>19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Підбиттяпідсумків</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Форма роздумів</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одразу</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після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певного виду роботи</w:t>
            </w:r>
          </w:p>
        </w:tc>
      </w:tr>
      <w:tr w:rsidR="003415BA" w:rsidRPr="003415BA" w:rsidTr="00652961">
        <w:trPr>
          <w:trHeight w:val="1040"/>
        </w:trPr>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20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Підказказааналогією</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Учнімаютьсформулювати думку на основіпідказки-аналогії:</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(певнепоняття, принцип абопроцес) ________ виглядає як _______________тому що ___________________</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21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Підсумок А-Б-В</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Кожному учневі в класіприсвоюєтьсяокремалітераалфавіту, а вінобирає слово, яке починається на цюлітеру та пов'язане з вивченою темою</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22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rPr>
              <w:t>Підсумокабопитання на картках</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Учитель час від часу роздаєкартки й просить учнівписати з обохсторін за такими правилами:</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(Один бік) на підставівивченого (теми, розділу), опишітьосновну велику ідею, яку визрозуміли, у формі короткого висновку.</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(Другийбік) запишіть те, щовище не повністюзрозуміли у виглядітвердженняабозапитання</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23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Підсумокоднимреченням</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Учнів</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просять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написати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підсумкове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речення, яке відповідає на запитання «хто», «що», «де», «коли», «чому», «як» щодо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певної теми</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24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Підсумокоднимсловом</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мають обрати з-поміж</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наведених</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варіантів (або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запропонувати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самостійно) слово, яке найкраще</w:t>
            </w:r>
            <w:r w:rsidRPr="003415BA">
              <w:rPr>
                <w:rFonts w:ascii="Calibri" w:eastAsia="Times New Roman" w:hAnsi="Calibri" w:cs="Tahoma"/>
                <w:color w:val="111111"/>
                <w:sz w:val="21"/>
                <w:szCs w:val="21"/>
              </w:rPr>
              <w:t> </w:t>
            </w:r>
            <w:proofErr w:type="gramStart"/>
            <w:r w:rsidRPr="003415BA">
              <w:rPr>
                <w:rFonts w:ascii="Times New Roman" w:eastAsia="Times New Roman" w:hAnsi="Times New Roman" w:cs="Times New Roman"/>
                <w:color w:val="000000"/>
                <w:sz w:val="28"/>
              </w:rPr>
              <w:t>п</w:t>
            </w:r>
            <w:proofErr w:type="gramEnd"/>
            <w:r w:rsidRPr="003415BA">
              <w:rPr>
                <w:rFonts w:ascii="Times New Roman" w:eastAsia="Times New Roman" w:hAnsi="Times New Roman" w:cs="Times New Roman"/>
                <w:color w:val="000000"/>
                <w:sz w:val="28"/>
              </w:rPr>
              <w:t>ідсумовує тему</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25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rPr>
              <w:t>Подумай – запиши – обговори в парі – поділися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Учніобдумуютьвідповідьсамостійно, записуютьїї, об’єднуються в пари та обговорюютьвідповідьіз партнерами, а потімозвучуютьїївсьомукласу</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26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Подумай – розкажи в парі</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Вчитель ставить учням</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запитання. Учні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самостійно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формулюють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відповіді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протягом</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визначеного часу, потім</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повертаються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кожен до свого партнера та надають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йому</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відповідь. Вчитель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викликає</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декілька пар на вибір, які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озвучують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свої</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відповіді у класі</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27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rPr>
              <w:t>Пригадай – підсумуй – запитай – пов’яжи за 2 хвилини (ППЗП2)</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За дві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хвилини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учні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повинні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i/>
                <w:iCs/>
                <w:color w:val="000000"/>
                <w:sz w:val="28"/>
              </w:rPr>
              <w:t>пригадати</w:t>
            </w:r>
            <w:r w:rsidRPr="003415BA">
              <w:rPr>
                <w:rFonts w:ascii="Times New Roman" w:eastAsia="Times New Roman" w:hAnsi="Times New Roman" w:cs="Times New Roman"/>
                <w:color w:val="000000"/>
                <w:sz w:val="28"/>
              </w:rPr>
              <w:t> та назватиу правильному порядкунайважливіші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ідеї, отримані на попередньому</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занятті; за дві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хвилини</w:t>
            </w:r>
            <w:r w:rsidRPr="003415BA">
              <w:rPr>
                <w:rFonts w:ascii="Calibri" w:eastAsia="Times New Roman" w:hAnsi="Calibri" w:cs="Tahoma"/>
                <w:color w:val="111111"/>
                <w:sz w:val="21"/>
                <w:szCs w:val="21"/>
              </w:rPr>
              <w:t> </w:t>
            </w:r>
            <w:proofErr w:type="gramStart"/>
            <w:r w:rsidRPr="003415BA">
              <w:rPr>
                <w:rFonts w:ascii="Times New Roman" w:eastAsia="Times New Roman" w:hAnsi="Times New Roman" w:cs="Times New Roman"/>
                <w:i/>
                <w:iCs/>
                <w:color w:val="000000"/>
                <w:sz w:val="28"/>
              </w:rPr>
              <w:t>п</w:t>
            </w:r>
            <w:proofErr w:type="gramEnd"/>
            <w:r w:rsidRPr="003415BA">
              <w:rPr>
                <w:rFonts w:ascii="Times New Roman" w:eastAsia="Times New Roman" w:hAnsi="Times New Roman" w:cs="Times New Roman"/>
                <w:i/>
                <w:iCs/>
                <w:color w:val="000000"/>
                <w:sz w:val="28"/>
              </w:rPr>
              <w:t>ідсумувати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ці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пункти одним реченням, записати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одне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основне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i/>
                <w:iCs/>
                <w:color w:val="000000"/>
                <w:sz w:val="28"/>
              </w:rPr>
              <w:t>запитання</w:t>
            </w:r>
            <w:r w:rsidRPr="003415BA">
              <w:rPr>
                <w:rFonts w:ascii="Times New Roman" w:eastAsia="Times New Roman" w:hAnsi="Times New Roman" w:cs="Times New Roman"/>
                <w:color w:val="000000"/>
                <w:sz w:val="28"/>
              </w:rPr>
              <w:t>, на яке вони хочуть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отримати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відповідь та знайти одну </w:t>
            </w:r>
            <w:r w:rsidRPr="003415BA">
              <w:rPr>
                <w:rFonts w:ascii="Times New Roman" w:eastAsia="Times New Roman" w:hAnsi="Times New Roman" w:cs="Times New Roman"/>
                <w:i/>
                <w:iCs/>
                <w:color w:val="000000"/>
                <w:sz w:val="28"/>
              </w:rPr>
              <w:t>прив'язку</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цього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матеріалу до основної теми предмету чи курсу</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28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Рішення-рішення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 xml:space="preserve">Учитель висловлюєпевну думку, потім просить учнівзайняти сторону, щовідповідаєїхнійдумці з цієї теми і поділитисяаргументацією. </w:t>
            </w:r>
            <w:r w:rsidRPr="003415BA">
              <w:rPr>
                <w:rFonts w:ascii="Times New Roman" w:eastAsia="Times New Roman" w:hAnsi="Times New Roman" w:cs="Times New Roman"/>
                <w:color w:val="000000"/>
                <w:sz w:val="28"/>
                <w:lang w:val="en-US"/>
              </w:rPr>
              <w:t>Учні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lang w:val="en-US"/>
              </w:rPr>
              <w:t>можуть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lang w:val="en-US"/>
              </w:rPr>
              <w:t>змінювати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lang w:val="en-US"/>
              </w:rPr>
              <w:t>сторону</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lang w:val="en-US"/>
              </w:rPr>
              <w:t>після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lang w:val="en-US"/>
              </w:rPr>
              <w:t>обговорення</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29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Самооцінювання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Процес, під час якогоучнізбираютьдані про власненавчання, аналізуютьщосамевідображуєїхніуспіхи в досягненнінавчальнихцілей та плануютьнаступні кроки</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lastRenderedPageBreak/>
              <w:t>30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СемінарзаСократом</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ставлять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питання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одне одному з певного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важливого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питання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або теми. Питання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ініціюють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розмову, яка триває як серія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відповідей та додаткових</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запитань</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31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Сигналируками</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Учні на проханнявчителяпоказуютьвизначенісигнали рукою, щобповідомити про рівеньрозумінняпевногопоняття, принципу абопроцесу:</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«Розумію ______ і можупояснити»</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(наприклад, великий палецьвгору).</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«Ще не зовсімрозумію _______»</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(наприклад, великий палець вниз).</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«Не впевненийщодо ______»</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(наприклад, помахати рукою)</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32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Скажищось</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Учні по черзі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обговорюють у групі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певний</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прочитаний</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розділ</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або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переглянуте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відео</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33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Сортуванняслів</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Учням</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дають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набір</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словникових</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термінів, які вони сортують за заданими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або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створеними ними категоріями</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34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Спінерідей</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Учитель створює</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спінер, розділений на 4 сектори з написами «Спрогнозуй», «Поясни», «Підсумуй», «Оціни». Після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пояснення нового матеріалу</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вчитель крутить спінер та просить учнів</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відповісти на запитання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залежно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місцязупинки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спінера. Наприклад, спінер</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зупиняється на секторі «Підсумуй», тоді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вчитель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може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сказати: «Назви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ключові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поняття, про які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щойно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йшлося»</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35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2961" w:rsidRDefault="003415BA" w:rsidP="003415BA">
            <w:pPr>
              <w:spacing w:after="0" w:line="240" w:lineRule="auto"/>
              <w:rPr>
                <w:rFonts w:ascii="Times New Roman" w:eastAsia="Times New Roman" w:hAnsi="Times New Roman" w:cs="Times New Roman"/>
                <w:b/>
                <w:bCs/>
                <w:color w:val="000000"/>
                <w:sz w:val="28"/>
                <w:lang w:val="uk-UA"/>
              </w:rPr>
            </w:pPr>
            <w:r w:rsidRPr="003415BA">
              <w:rPr>
                <w:rFonts w:ascii="Times New Roman" w:eastAsia="Times New Roman" w:hAnsi="Times New Roman" w:cs="Times New Roman"/>
                <w:b/>
                <w:bCs/>
                <w:color w:val="000000"/>
                <w:sz w:val="28"/>
                <w:lang w:val="en-US"/>
              </w:rPr>
              <w:t>Спостере</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ження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Учитель готує протокол спостереження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із</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переліком</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учнів у класі, де буде зазначено, за якими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сааме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очікуваними результатами він буде спостерігати. Рухаючись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класом, він</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спостерігає за учнями, коли вони працюють, і робить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необхідні записи та позначки в протоколі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спостереження</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36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Тестування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За допомогою</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тестування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вчитель</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перевіряє</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опанування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учнями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фактичної</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інформації, понять. Орієнтовні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типии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тестових</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завдань:</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Декілька</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правильних</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варіантів</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Правильно/Неправильно</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Коротка відповідь</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Знайдивідповідність</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Розширенавідповідь</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37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rPr>
              <w:t>Трикутна призма (червоний, жовтий, зелений)</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Учнідаютьвчителевізворотнийзв'язок, показуючиколір, щовідповідаєрівнюрозуміння</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38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2961" w:rsidRDefault="003415BA" w:rsidP="003415BA">
            <w:pPr>
              <w:spacing w:after="0" w:line="240" w:lineRule="auto"/>
              <w:rPr>
                <w:rFonts w:ascii="Times New Roman" w:eastAsia="Times New Roman" w:hAnsi="Times New Roman" w:cs="Times New Roman"/>
                <w:b/>
                <w:bCs/>
                <w:color w:val="000000"/>
                <w:sz w:val="28"/>
                <w:lang w:val="uk-UA"/>
              </w:rPr>
            </w:pPr>
            <w:r w:rsidRPr="003415BA">
              <w:rPr>
                <w:rFonts w:ascii="Times New Roman" w:eastAsia="Times New Roman" w:hAnsi="Times New Roman" w:cs="Times New Roman"/>
                <w:b/>
                <w:bCs/>
                <w:color w:val="000000"/>
                <w:sz w:val="28"/>
                <w:lang w:val="en-US"/>
              </w:rPr>
              <w:t>Уснеопиту</w:t>
            </w:r>
            <w:r w:rsidRPr="003415BA">
              <w:rPr>
                <w:rFonts w:ascii="Times New Roman" w:eastAsia="Times New Roman" w:hAnsi="Times New Roman" w:cs="Times New Roman"/>
                <w:b/>
                <w:bCs/>
                <w:color w:val="000000"/>
                <w:sz w:val="28"/>
                <w:lang w:val="en-US"/>
              </w:rPr>
              <w:lastRenderedPageBreak/>
              <w:t>ван</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ня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lastRenderedPageBreak/>
              <w:t>Учитель пропонує</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учням</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 xml:space="preserve">відповісти на запитання, </w:t>
            </w:r>
            <w:r w:rsidRPr="003415BA">
              <w:rPr>
                <w:rFonts w:ascii="Times New Roman" w:eastAsia="Times New Roman" w:hAnsi="Times New Roman" w:cs="Times New Roman"/>
                <w:color w:val="000000"/>
                <w:sz w:val="28"/>
              </w:rPr>
              <w:lastRenderedPageBreak/>
              <w:t>наведені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нижче:</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Чим це _________схоже на/</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відрізняється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від_________?</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Які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характерні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риси/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елементи________________?</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Як іще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можна</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показати/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проілюструвати________?</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 чому</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полягає</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головна</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ідея, ключова</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концепція, мораль _____________?</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Як _________стосується ________________?</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Які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ідеї / деталі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можна</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додати до_______________?</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Наведіть приклад ___________________?</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Що не так з___________________?</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Який</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висновок</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ви могли б зробити з__________________?</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Які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висновки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можна</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зробити з___________?</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На яке питання ми намагаємося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відповісти? Яку проблему ми намагаємося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вирішити?</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Щови можете сказати про ____________________?</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Що</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може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статися, якщо _______________</w:t>
            </w:r>
            <w:proofErr w:type="gramStart"/>
            <w:r w:rsidRPr="003415BA">
              <w:rPr>
                <w:rFonts w:ascii="Times New Roman" w:eastAsia="Times New Roman" w:hAnsi="Times New Roman" w:cs="Times New Roman"/>
                <w:color w:val="000000"/>
                <w:sz w:val="28"/>
              </w:rPr>
              <w:t xml:space="preserve"> ?</w:t>
            </w:r>
            <w:proofErr w:type="gramEnd"/>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Які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критерії</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можна</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взяти для оцінки ________________?</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Які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докази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підтверджують____________________?</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Як ми можемо довести / підтвердити ______________?</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Як це</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можна</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розглядати з точки зору_______________?</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Які</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альтернативи ____________________ слід</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розглянути?</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Який</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підхід/</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стратегію</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ви могли б використати для _____?</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lastRenderedPageBreak/>
              <w:t>39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2961" w:rsidRDefault="003415BA" w:rsidP="003415BA">
            <w:pPr>
              <w:spacing w:after="0" w:line="240" w:lineRule="auto"/>
              <w:rPr>
                <w:rFonts w:ascii="Times New Roman" w:eastAsia="Times New Roman" w:hAnsi="Times New Roman" w:cs="Times New Roman"/>
                <w:b/>
                <w:bCs/>
                <w:color w:val="000000"/>
                <w:sz w:val="28"/>
                <w:lang w:val="uk-UA"/>
              </w:rPr>
            </w:pPr>
            <w:r w:rsidRPr="003415BA">
              <w:rPr>
                <w:rFonts w:ascii="Times New Roman" w:eastAsia="Times New Roman" w:hAnsi="Times New Roman" w:cs="Times New Roman"/>
                <w:b/>
                <w:bCs/>
                <w:color w:val="000000"/>
                <w:sz w:val="28"/>
                <w:lang w:val="en-US"/>
              </w:rPr>
              <w:t>Учнівськаконферен</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ція</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Бесіда з кожнимучнемособисто для перевіркирівнярозуміння</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40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Хрестики-нулики</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Набірвидівроботи,</w:t>
            </w:r>
            <w:r w:rsidRPr="003415BA">
              <w:rPr>
                <w:rFonts w:ascii="Times New Roman" w:eastAsia="Times New Roman" w:hAnsi="Times New Roman" w:cs="Times New Roman"/>
                <w:color w:val="000000"/>
                <w:sz w:val="28"/>
                <w:lang w:val="en-US"/>
              </w:rPr>
              <w:t> </w:t>
            </w:r>
            <w:r w:rsidRPr="003415BA">
              <w:rPr>
                <w:rFonts w:ascii="Times New Roman" w:eastAsia="Times New Roman" w:hAnsi="Times New Roman" w:cs="Times New Roman"/>
                <w:color w:val="000000"/>
                <w:sz w:val="28"/>
              </w:rPr>
              <w:t>з</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якихучнісамостійноможутьобиратиті,</w:t>
            </w:r>
            <w:r w:rsidRPr="003415BA">
              <w:rPr>
                <w:rFonts w:ascii="Times New Roman" w:eastAsia="Times New Roman" w:hAnsi="Times New Roman" w:cs="Times New Roman"/>
                <w:color w:val="000000"/>
                <w:sz w:val="28"/>
                <w:lang w:val="en-US"/>
              </w:rPr>
              <w:t> </w:t>
            </w:r>
            <w:r w:rsidRPr="003415BA">
              <w:rPr>
                <w:rFonts w:ascii="Times New Roman" w:eastAsia="Times New Roman" w:hAnsi="Times New Roman" w:cs="Times New Roman"/>
                <w:color w:val="000000"/>
                <w:sz w:val="28"/>
              </w:rPr>
              <w:t>щоможутьпродемонструватиїхнєрозуміння</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теми.</w:t>
            </w:r>
            <w:r w:rsidRPr="003415BA">
              <w:rPr>
                <w:rFonts w:ascii="Times New Roman" w:eastAsia="Times New Roman" w:hAnsi="Times New Roman" w:cs="Times New Roman"/>
                <w:color w:val="000000"/>
                <w:sz w:val="28"/>
                <w:lang w:val="en-US"/>
              </w:rPr>
              <w:t> </w:t>
            </w:r>
            <w:r w:rsidRPr="003415BA">
              <w:rPr>
                <w:rFonts w:ascii="Times New Roman" w:eastAsia="Times New Roman" w:hAnsi="Times New Roman" w:cs="Times New Roman"/>
                <w:color w:val="000000"/>
                <w:sz w:val="28"/>
              </w:rPr>
              <w:t>Набір представлений у виглядісітки з дев'ятиквадратів, схожої на дошку для гри в хрестики-нулики, можнапопроситиучнівобирати так, щобзрештоюзакреслити «три підряд». Завданняможутьвідрізнятися за змістом, процесом та результатом і можуть бути адаптованізалежновідглибинизнань</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41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Хтошвидше?</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Робота в парі – слухач і ведучий. Обидвазнаютькатегорію (тему), однакведучийстоїть спиною до дошки / екрану. З'являються слова на задану тему, слухач даєпідказки, а ведучийнамагаєтьсявгадати слово. </w:t>
            </w:r>
            <w:r w:rsidRPr="003415BA">
              <w:rPr>
                <w:rFonts w:ascii="Times New Roman" w:eastAsia="Times New Roman" w:hAnsi="Times New Roman" w:cs="Times New Roman"/>
                <w:color w:val="000000"/>
                <w:sz w:val="28"/>
                <w:lang w:val="en-US"/>
              </w:rPr>
              <w:t>Пара, яказавершилапершою, встає</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42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Швидкийзапис</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Попросітьучніввідповісти за 2-10 хвилин на відкритізапитанняаботвердження</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43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ШкалаЛайкерта</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Учитель наводить 3-5 тверджень, які явно не є істиннимиабопомилковими, але дещоспірними. Мета полягає в тому, щобдопомогтиучнямподумати над текстом, а потімобговоритийого з однокласниками. Наприклад,</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«Герой (ім'я) не повинен бувробити (щосаме).»</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повністюпогоджуюся  </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не погоджуюся  </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lastRenderedPageBreak/>
              <w:t>погоджуюся       </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повністюпогоджуюся</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lastRenderedPageBreak/>
              <w:t>44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3-2-1</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Учнівиконуютьтаківаріантизавдань, визначаючи за прочитаним текстом:</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три речі, яківидізналися, два </w:t>
            </w:r>
            <w:r w:rsidRPr="003415BA">
              <w:rPr>
                <w:rFonts w:ascii="Times New Roman" w:eastAsia="Times New Roman" w:hAnsi="Times New Roman" w:cs="Times New Roman"/>
                <w:color w:val="000000"/>
                <w:sz w:val="28"/>
                <w:szCs w:val="28"/>
              </w:rPr>
              <w:t>цікавіфакти, одне </w:t>
            </w:r>
            <w:r w:rsidRPr="003415BA">
              <w:rPr>
                <w:rFonts w:ascii="Times New Roman" w:eastAsia="Times New Roman" w:hAnsi="Times New Roman" w:cs="Times New Roman"/>
                <w:color w:val="000000"/>
                <w:sz w:val="28"/>
              </w:rPr>
              <w:t>питання, щозалишилося;</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три </w:t>
            </w:r>
            <w:r w:rsidRPr="003415BA">
              <w:rPr>
                <w:rFonts w:ascii="Times New Roman" w:eastAsia="Times New Roman" w:hAnsi="Times New Roman" w:cs="Times New Roman"/>
                <w:color w:val="000000"/>
                <w:sz w:val="28"/>
              </w:rPr>
              <w:t>ключові слова, двівідмінностіміж _, один вплив на _;</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три важливіфакти, двіцікавіідеї, однеуявлення про себе як учня;</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три новітерміни, двіновіідеї, </w:t>
            </w:r>
            <w:r w:rsidRPr="003415BA">
              <w:rPr>
                <w:rFonts w:ascii="Times New Roman" w:eastAsia="Times New Roman" w:hAnsi="Times New Roman" w:cs="Times New Roman"/>
                <w:color w:val="000000"/>
                <w:sz w:val="28"/>
                <w:szCs w:val="28"/>
              </w:rPr>
              <w:t>одна річ</w:t>
            </w:r>
            <w:r w:rsidRPr="003415BA">
              <w:rPr>
                <w:rFonts w:ascii="Times New Roman" w:eastAsia="Times New Roman" w:hAnsi="Times New Roman" w:cs="Times New Roman"/>
                <w:color w:val="000000"/>
                <w:sz w:val="28"/>
              </w:rPr>
              <w:t>, яку потрібнообдумати;</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три питання до тексту (незнайомі слова абонезрозуміліідеї), два прогнози за текстом (щостанетьсядалі, враховуючивжепрочитане), знайдіть один зв'язок у тексті (з тим, щовивже знали абовипробували)</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45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lang w:val="en-US"/>
              </w:rPr>
              <w:t>Трихвилиннапауза</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Трихвилинна пауза даєзмогуучнямзупинитися, обміркуватипевніпредставленіявища та ідеї, прив'язатиїх до вженаявнихзнаньабодосвіду та попроситироз'яснень.</w:t>
            </w:r>
          </w:p>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Я змінив(ла) ставлення до....</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Я більшедізнався(лася) про...</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Мене здивувало...</w:t>
            </w:r>
          </w:p>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Я почувався(лася)...</w:t>
            </w:r>
          </w:p>
        </w:tc>
      </w:tr>
      <w:tr w:rsidR="003415BA" w:rsidRPr="003415BA" w:rsidTr="00652961">
        <w:tc>
          <w:tcPr>
            <w:tcW w:w="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46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rPr>
              <w:t>Є питання, в кого є відповідь?</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15BA" w:rsidRPr="003415BA" w:rsidRDefault="003415BA" w:rsidP="003415BA">
            <w:pPr>
              <w:spacing w:after="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rPr>
              <w:t>Учитель робить два набори</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карток. Перший набір</w:t>
            </w:r>
            <w:r w:rsidRPr="003415BA">
              <w:rPr>
                <w:rFonts w:ascii="Calibri" w:eastAsia="Times New Roman" w:hAnsi="Calibri" w:cs="Tahoma"/>
                <w:color w:val="111111"/>
                <w:sz w:val="21"/>
                <w:szCs w:val="21"/>
              </w:rPr>
              <w:t> </w:t>
            </w:r>
            <w:r w:rsidRPr="003415BA">
              <w:rPr>
                <w:rFonts w:ascii="Times New Roman" w:eastAsia="Times New Roman" w:hAnsi="Times New Roman" w:cs="Times New Roman"/>
                <w:color w:val="000000"/>
                <w:sz w:val="28"/>
              </w:rPr>
              <w:t>маєзапитання за певнимрозділомнавчання. У другому наборімістятьсявідповіді. Учитель роздаєкартки з відповідямиучням, а потімвінабоученьзачитуєкласупитання на картці. Всіучніперевіряютьсвоїкартки з відповідями, щобзнайтиправильну</w:t>
            </w:r>
          </w:p>
        </w:tc>
      </w:tr>
    </w:tbl>
    <w:p w:rsidR="003415BA" w:rsidRPr="003415BA" w:rsidRDefault="003415BA" w:rsidP="003415BA">
      <w:pPr>
        <w:shd w:val="clear" w:color="auto" w:fill="FFFFFF"/>
        <w:spacing w:line="240" w:lineRule="auto"/>
        <w:jc w:val="right"/>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Додаток 2</w:t>
      </w:r>
    </w:p>
    <w:p w:rsidR="003415BA" w:rsidRPr="003415BA" w:rsidRDefault="003415BA" w:rsidP="003415BA">
      <w:pPr>
        <w:shd w:val="clear" w:color="auto" w:fill="FFFFFF"/>
        <w:spacing w:before="150" w:after="18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111111"/>
          <w:sz w:val="28"/>
          <w:szCs w:val="28"/>
        </w:rPr>
        <w:t>ОРІЄНТОВНА РАМКА ОЦІНЮВАННЯ НАВЧАЛЬНИХ ДОСЯГНЕНЬ ЗДОБУВАЧІВ БАЗОВОЇ СЕРЕДНЬОЇ ОСВІТИ</w:t>
      </w:r>
    </w:p>
    <w:tbl>
      <w:tblPr>
        <w:tblW w:w="9713" w:type="dxa"/>
        <w:tblInd w:w="-142"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tblPr>
      <w:tblGrid>
        <w:gridCol w:w="1682"/>
        <w:gridCol w:w="1970"/>
        <w:gridCol w:w="1985"/>
        <w:gridCol w:w="1984"/>
        <w:gridCol w:w="2092"/>
      </w:tblGrid>
      <w:tr w:rsidR="003415BA" w:rsidRPr="003415BA" w:rsidTr="00652961">
        <w:trPr>
          <w:trHeight w:val="745"/>
        </w:trPr>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80" w:after="8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szCs w:val="28"/>
              </w:rPr>
              <w:t>Рівні</w:t>
            </w:r>
          </w:p>
          <w:p w:rsidR="003415BA" w:rsidRPr="003415BA" w:rsidRDefault="003415BA" w:rsidP="003415BA">
            <w:pPr>
              <w:spacing w:before="150" w:after="18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szCs w:val="28"/>
              </w:rPr>
              <w:t>Категорії</w:t>
            </w:r>
          </w:p>
          <w:p w:rsidR="003415BA" w:rsidRPr="003415BA" w:rsidRDefault="003415BA" w:rsidP="003415BA">
            <w:pPr>
              <w:spacing w:before="150" w:after="18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szCs w:val="28"/>
              </w:rPr>
              <w:t>критеріїв</w:t>
            </w:r>
          </w:p>
        </w:tc>
        <w:tc>
          <w:tcPr>
            <w:tcW w:w="19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center"/>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szCs w:val="28"/>
              </w:rPr>
              <w:t>Початковийрівень</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1 – 3 балів</w:t>
            </w:r>
          </w:p>
        </w:tc>
        <w:tc>
          <w:tcPr>
            <w:tcW w:w="19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szCs w:val="28"/>
              </w:rPr>
              <w:t>Середнійрівень</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4 – 6 балів</w:t>
            </w:r>
          </w:p>
        </w:tc>
        <w:tc>
          <w:tcPr>
            <w:tcW w:w="19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szCs w:val="28"/>
              </w:rPr>
              <w:t>Достатнійрівень</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7 – 9 балів</w:t>
            </w:r>
          </w:p>
        </w:tc>
        <w:tc>
          <w:tcPr>
            <w:tcW w:w="20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b/>
                <w:bCs/>
                <w:color w:val="000000"/>
                <w:sz w:val="28"/>
                <w:szCs w:val="28"/>
              </w:rPr>
              <w:t>Високийрівень</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10 – 12 балів</w:t>
            </w:r>
          </w:p>
        </w:tc>
      </w:tr>
      <w:tr w:rsidR="003415BA" w:rsidRPr="003415BA" w:rsidTr="00652961">
        <w:trPr>
          <w:trHeight w:val="1836"/>
        </w:trPr>
        <w:tc>
          <w:tcPr>
            <w:tcW w:w="16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i/>
                <w:iCs/>
                <w:color w:val="000000"/>
                <w:sz w:val="28"/>
                <w:szCs w:val="28"/>
              </w:rPr>
              <w:t>Планування та здійсненнянавчальногопошуку, аналізтекстової та графічноїінформації</w:t>
            </w:r>
          </w:p>
        </w:tc>
        <w:tc>
          <w:tcPr>
            <w:tcW w:w="19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Учень/ученицясамостійноабо з допомогоювчителячиіншихосіб:</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планує й здійснюєнавч</w:t>
            </w:r>
            <w:r w:rsidRPr="003415BA">
              <w:rPr>
                <w:rFonts w:ascii="Times New Roman" w:eastAsia="Times New Roman" w:hAnsi="Times New Roman" w:cs="Times New Roman"/>
                <w:color w:val="000000"/>
                <w:sz w:val="28"/>
                <w:szCs w:val="28"/>
              </w:rPr>
              <w:lastRenderedPageBreak/>
              <w:t>альнийпошук;</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опрацьовуєтекстову та/абографічнуінформацію</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lastRenderedPageBreak/>
              <w:t>Учень / ученицясамостійноабо з допомогоювчителячиіншихосіб:</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планує й здійснюєнавча</w:t>
            </w:r>
            <w:r w:rsidRPr="003415BA">
              <w:rPr>
                <w:rFonts w:ascii="Times New Roman" w:eastAsia="Times New Roman" w:hAnsi="Times New Roman" w:cs="Times New Roman"/>
                <w:color w:val="000000"/>
                <w:sz w:val="28"/>
                <w:szCs w:val="28"/>
              </w:rPr>
              <w:lastRenderedPageBreak/>
              <w:t>льнийпошук;</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ставить запитання до змістунавчальногоматеріалу;</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опрацьовує й інтерпретуєтекстову та/абографічнуінформацію без істотнихзмістових і логічних неточностей</w:t>
            </w:r>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lastRenderedPageBreak/>
              <w:t>Учень / ученицясамостійноабопідопосередкованимкерівництвом учителя абоіншихосіб:</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планує й успішноздійсн</w:t>
            </w:r>
            <w:r w:rsidRPr="003415BA">
              <w:rPr>
                <w:rFonts w:ascii="Times New Roman" w:eastAsia="Times New Roman" w:hAnsi="Times New Roman" w:cs="Times New Roman"/>
                <w:color w:val="000000"/>
                <w:sz w:val="28"/>
                <w:szCs w:val="28"/>
                <w:shd w:val="clear" w:color="auto" w:fill="FFFFFF"/>
              </w:rPr>
              <w:lastRenderedPageBreak/>
              <w:t>юєнавчальнийпошук, не обмежуючисьнавчальнимматеріалом;</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ставить уточнювальнізапитання;</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використовуєінформацію з кількохджерел;</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опрацьовує й логічноінтерпретуєтекстову та/абографічнуінформацію;</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порівнюєінформацію з кількохджерел</w:t>
            </w:r>
          </w:p>
        </w:tc>
        <w:tc>
          <w:tcPr>
            <w:tcW w:w="20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lastRenderedPageBreak/>
              <w:t>Учень / ученицясамостійноабопідопосередкованимкерівництвом учителя чиіншихосіб:</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планує й успішноздійсн</w:t>
            </w:r>
            <w:r w:rsidRPr="003415BA">
              <w:rPr>
                <w:rFonts w:ascii="Times New Roman" w:eastAsia="Times New Roman" w:hAnsi="Times New Roman" w:cs="Times New Roman"/>
                <w:color w:val="000000"/>
                <w:sz w:val="28"/>
                <w:szCs w:val="28"/>
                <w:shd w:val="clear" w:color="auto" w:fill="FFFFFF"/>
              </w:rPr>
              <w:lastRenderedPageBreak/>
              <w:t>юєнавчальнийпошук, не обмежуючисьнавчальнимматеріалом;</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ставить запитання на з’ясування причинно-наслідковихзв’язків;</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використовуєінформацію з різнихджерел;</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опрацьовує й логічноінтерпретуєтекстову та/абографічнуінформацію;</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аналізує й порівнюєінформацію з різнихджерел;</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критично оцінюєнадійність джерела й достовірністьінформації</w:t>
            </w:r>
          </w:p>
        </w:tc>
      </w:tr>
      <w:tr w:rsidR="003415BA" w:rsidRPr="003415BA" w:rsidTr="00652961">
        <w:tc>
          <w:tcPr>
            <w:tcW w:w="16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i/>
                <w:iCs/>
                <w:color w:val="000000"/>
                <w:sz w:val="28"/>
                <w:szCs w:val="28"/>
              </w:rPr>
              <w:lastRenderedPageBreak/>
              <w:t>Комунікація, зокрема з використаннямінформаційно-комунікаційнихтехнологій</w:t>
            </w:r>
          </w:p>
        </w:tc>
        <w:tc>
          <w:tcPr>
            <w:tcW w:w="19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Учень / ученицястворюєкороткіусні й письмовіповідомлення;</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відтворюєпочутуабопрочитануінформацію, допускаючиістотнізмістові та/абологічнінеточності</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Учень / ученицястворюєкороткіусні й письмовіповідомлення;</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відтворюєпочутуабопрочитануінформаціюбезістотнихзмістових та/абологічних неточностей;</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презентуєрезу</w:t>
            </w:r>
            <w:r w:rsidRPr="003415BA">
              <w:rPr>
                <w:rFonts w:ascii="Times New Roman" w:eastAsia="Times New Roman" w:hAnsi="Times New Roman" w:cs="Times New Roman"/>
                <w:color w:val="000000"/>
                <w:sz w:val="28"/>
                <w:szCs w:val="28"/>
              </w:rPr>
              <w:lastRenderedPageBreak/>
              <w:t>льтатисвоєїнавчальноїдіяльності</w:t>
            </w:r>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lastRenderedPageBreak/>
              <w:t>Учень / ученицястворюєдеталізованіусні й письмовіповідомлення;</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висловлюєвласну думку й наводить приклади на їїпідтвердження;</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презентуєрезультати навчальноїдіяльності</w:t>
            </w:r>
            <w:r w:rsidRPr="003415BA">
              <w:rPr>
                <w:rFonts w:ascii="Times New Roman" w:eastAsia="Times New Roman" w:hAnsi="Times New Roman" w:cs="Times New Roman"/>
                <w:color w:val="000000"/>
                <w:sz w:val="28"/>
                <w:szCs w:val="28"/>
                <w:shd w:val="clear" w:color="auto" w:fill="FFFFFF"/>
              </w:rPr>
              <w:lastRenderedPageBreak/>
              <w:t>, зокрема з використанням ІКТ (за умовидоступності)</w:t>
            </w:r>
          </w:p>
        </w:tc>
        <w:tc>
          <w:tcPr>
            <w:tcW w:w="20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lastRenderedPageBreak/>
              <w:t>Учень / ученицястворюєдеталізованіусні й письмовіповідомлення;</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висловлює й логічнообґрунтовуєвласну думку, наводить приклади на їїпідтвердження;</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творчопрезент</w:t>
            </w:r>
            <w:r w:rsidRPr="003415BA">
              <w:rPr>
                <w:rFonts w:ascii="Times New Roman" w:eastAsia="Times New Roman" w:hAnsi="Times New Roman" w:cs="Times New Roman"/>
                <w:color w:val="000000"/>
                <w:sz w:val="28"/>
                <w:szCs w:val="28"/>
                <w:shd w:val="clear" w:color="auto" w:fill="FFFFFF"/>
              </w:rPr>
              <w:lastRenderedPageBreak/>
              <w:t>уєрезультатинавчальноїдіяльності, зокрема з використанням ІКТ (за умовидоступності)</w:t>
            </w:r>
          </w:p>
        </w:tc>
      </w:tr>
      <w:tr w:rsidR="003415BA" w:rsidRPr="003415BA" w:rsidTr="00652961">
        <w:trPr>
          <w:trHeight w:val="841"/>
        </w:trPr>
        <w:tc>
          <w:tcPr>
            <w:tcW w:w="16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i/>
                <w:iCs/>
                <w:color w:val="000000"/>
                <w:sz w:val="28"/>
                <w:szCs w:val="28"/>
              </w:rPr>
              <w:lastRenderedPageBreak/>
              <w:t>Виконанняпрактичнихзавдань та розв’язанняповсякденних проблем іззастосуваннямзнань, щоохоплюютьсянавчальнимматеріалом</w:t>
            </w:r>
          </w:p>
        </w:tc>
        <w:tc>
          <w:tcPr>
            <w:tcW w:w="19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Учень / ученицясамостійноабо з допомогоювчителяабоіншихосіб:</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виконуєнавчальнудію на рівнікопіюваннязразкаїївиконання;</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розпізнає, називаєокреміоб’єктививчення</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Учень / ученицясамостійноабо з допомогоювчителячиіншихосіб:</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виконуєнавчальнудіюіззастосуваннязнань, щоохоплюютьсянавчальнимматеріалом, за зразком;</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можепорівнятиокреміоб’єктививчення</w:t>
            </w:r>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Учень / ученицясамостійноабопідопосередкованимкерівництвом учителя чиіншихосіб:</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застосовуєзнання, щоохоплюютьсянавчальнимматеріалом, у типовихситуаціях на рівнісвідомоговибору, а саме:</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формулюєпроблемніпитання, пропонуєможливіспособивиконаннязавданняаборозв’язанняпроблеми;</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складаєплан для виконання / розв’язаннявідповідно до інструкцій та/абоуспішновиконуєокреміетапи такого виконання / розв’язання;</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можеаналізувати та порівнюватио</w:t>
            </w:r>
            <w:r w:rsidRPr="003415BA">
              <w:rPr>
                <w:rFonts w:ascii="Times New Roman" w:eastAsia="Times New Roman" w:hAnsi="Times New Roman" w:cs="Times New Roman"/>
                <w:color w:val="000000"/>
                <w:sz w:val="28"/>
                <w:szCs w:val="28"/>
                <w:shd w:val="clear" w:color="auto" w:fill="FFFFFF"/>
              </w:rPr>
              <w:lastRenderedPageBreak/>
              <w:t>б’єктививчення</w:t>
            </w:r>
          </w:p>
        </w:tc>
        <w:tc>
          <w:tcPr>
            <w:tcW w:w="20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lastRenderedPageBreak/>
              <w:t>Учень / ученицясамостійноабопідопосередкованимкерівництвом учителя чиіншихосіб:</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застосовуєзнання, щоохоплюютьсянавчальнимматеріалом, для виконанняпрактичнихзавдань та/аборозв’язанняповсякденних проблем у нетиповихситуаціях на рівнісвідомоговибору, а саме:</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формулюєпроблемніпитання, висуваєгіпотези;</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успішновиконуєзавданняаборозв’язує проблему відповідно до інструкцій;</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 xml:space="preserve">обґрунтовуєобранийспосіброзв’язання / виконання, спираючись на знання й </w:t>
            </w:r>
            <w:r w:rsidRPr="003415BA">
              <w:rPr>
                <w:rFonts w:ascii="Times New Roman" w:eastAsia="Times New Roman" w:hAnsi="Times New Roman" w:cs="Times New Roman"/>
                <w:color w:val="000000"/>
                <w:sz w:val="28"/>
                <w:szCs w:val="28"/>
                <w:shd w:val="clear" w:color="auto" w:fill="FFFFFF"/>
              </w:rPr>
              <w:lastRenderedPageBreak/>
              <w:t>досвід;</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можекласифікувати й узагальнюватиоб'єкти вивчення</w:t>
            </w:r>
          </w:p>
        </w:tc>
      </w:tr>
      <w:tr w:rsidR="003415BA" w:rsidRPr="003415BA" w:rsidTr="00652961">
        <w:tc>
          <w:tcPr>
            <w:tcW w:w="168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i/>
                <w:iCs/>
                <w:color w:val="000000"/>
                <w:sz w:val="28"/>
                <w:szCs w:val="28"/>
              </w:rPr>
              <w:lastRenderedPageBreak/>
              <w:t>Рефлексіявласноїнавчально-пізнавальноїдіяльності</w:t>
            </w:r>
          </w:p>
        </w:tc>
        <w:tc>
          <w:tcPr>
            <w:tcW w:w="19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Учень / ученицярозпізнаєпомилки, логічніабозмістовінеточності в результатах навчальноїдіяльностіпісля того, як на них вказуєвчитель</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Учень / ученицясамостійноабо з допомогоювчителячиіншихосіб:</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розпізнає й виправляєокреміпомилки та робить частковіуточнення в результатах навчальноїдіяльності</w:t>
            </w:r>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Учень / ученицясамостійноабопідопосередкованимкерівництвом учителя чиіншихосіб</w:t>
            </w:r>
            <w:proofErr w:type="gramStart"/>
            <w:r w:rsidRPr="003415BA">
              <w:rPr>
                <w:rFonts w:ascii="Times New Roman" w:eastAsia="Times New Roman" w:hAnsi="Times New Roman" w:cs="Times New Roman"/>
                <w:color w:val="000000"/>
                <w:sz w:val="28"/>
                <w:szCs w:val="28"/>
                <w:shd w:val="clear" w:color="auto" w:fill="FFFFFF"/>
              </w:rPr>
              <w:t xml:space="preserve"> :</w:t>
            </w:r>
            <w:proofErr w:type="gramEnd"/>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успішновиправляєокреміпомилки й робить частковіуточнення в результатах власноїнавчальноїдіяльності;</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визначаєокремітруднощі, щовиникають у процесівласноїнавчально-пізнавальноїдіяльності й можливі шляхи їхподолання</w:t>
            </w:r>
          </w:p>
        </w:tc>
        <w:tc>
          <w:tcPr>
            <w:tcW w:w="20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Учень / ученицясамостійноабопідопосередкованимкерівництвом учителя чиіншихосіб</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shd w:val="clear" w:color="auto" w:fill="FFFFFF"/>
              </w:rPr>
              <w:t>аналізуєрезультативласноїнавчальноїдіяльностііззастосуваннямкритеріївоцінювання, успішновиправляєпомилки й робить уточнення;</w:t>
            </w:r>
          </w:p>
          <w:p w:rsidR="003415BA" w:rsidRPr="003415BA" w:rsidRDefault="003415BA" w:rsidP="003415BA">
            <w:pPr>
              <w:spacing w:before="120" w:after="120" w:line="240" w:lineRule="auto"/>
              <w:jc w:val="both"/>
              <w:rPr>
                <w:rFonts w:ascii="Tahoma" w:eastAsia="Times New Roman" w:hAnsi="Tahoma" w:cs="Tahoma"/>
                <w:color w:val="111111"/>
                <w:sz w:val="18"/>
                <w:szCs w:val="18"/>
              </w:rPr>
            </w:pPr>
            <w:r w:rsidRPr="003415BA">
              <w:rPr>
                <w:rFonts w:ascii="Times New Roman" w:eastAsia="Times New Roman" w:hAnsi="Times New Roman" w:cs="Times New Roman"/>
                <w:color w:val="000000"/>
                <w:sz w:val="28"/>
                <w:szCs w:val="28"/>
              </w:rPr>
              <w:t>визначаєтруднощі, щовиникають у процесівласноїнавчально-пізнавальноїдіяльності, та можливі шляхи їхподолання</w:t>
            </w:r>
          </w:p>
        </w:tc>
      </w:tr>
    </w:tbl>
    <w:p w:rsidR="003415BA" w:rsidRDefault="003415BA"/>
    <w:sectPr w:rsidR="003415BA" w:rsidSect="004F31D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0AA4"/>
    <w:multiLevelType w:val="multilevel"/>
    <w:tmpl w:val="D364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E7EFD"/>
    <w:multiLevelType w:val="multilevel"/>
    <w:tmpl w:val="EBC6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B54A70"/>
    <w:multiLevelType w:val="multilevel"/>
    <w:tmpl w:val="EE60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7B79D6"/>
    <w:multiLevelType w:val="multilevel"/>
    <w:tmpl w:val="C1E6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725287"/>
    <w:multiLevelType w:val="multilevel"/>
    <w:tmpl w:val="9C0A9E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6A38B1"/>
    <w:multiLevelType w:val="multilevel"/>
    <w:tmpl w:val="53927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A10272"/>
    <w:multiLevelType w:val="multilevel"/>
    <w:tmpl w:val="137CF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4"/>
    <w:lvlOverride w:ilvl="0">
      <w:lvl w:ilvl="0">
        <w:numFmt w:val="decimal"/>
        <w:lvlText w:val="%1."/>
        <w:lvlJc w:val="left"/>
      </w:lvl>
    </w:lvlOverride>
  </w:num>
  <w:num w:numId="6">
    <w:abstractNumId w:val="5"/>
  </w:num>
  <w:num w:numId="7">
    <w:abstractNumId w:val="5"/>
    <w:lvlOverride w:ilvl="0">
      <w:lvl w:ilvl="0">
        <w:numFmt w:val="decimal"/>
        <w:lvlText w:val="%1."/>
        <w:lvlJc w:val="left"/>
      </w:lvl>
    </w:lvlOverride>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3415BA"/>
    <w:rsid w:val="00013C75"/>
    <w:rsid w:val="00103FB9"/>
    <w:rsid w:val="00164857"/>
    <w:rsid w:val="00190E96"/>
    <w:rsid w:val="00242DDE"/>
    <w:rsid w:val="002632F5"/>
    <w:rsid w:val="002C5772"/>
    <w:rsid w:val="002F06DA"/>
    <w:rsid w:val="00326FA3"/>
    <w:rsid w:val="003415BA"/>
    <w:rsid w:val="0035450E"/>
    <w:rsid w:val="003C70A0"/>
    <w:rsid w:val="004A3B54"/>
    <w:rsid w:val="004D003C"/>
    <w:rsid w:val="004F31DE"/>
    <w:rsid w:val="005070D0"/>
    <w:rsid w:val="005267FF"/>
    <w:rsid w:val="00553F27"/>
    <w:rsid w:val="005D596D"/>
    <w:rsid w:val="005F7C95"/>
    <w:rsid w:val="00652961"/>
    <w:rsid w:val="006C54FA"/>
    <w:rsid w:val="006D1A9F"/>
    <w:rsid w:val="007A090B"/>
    <w:rsid w:val="00801FD3"/>
    <w:rsid w:val="00933E18"/>
    <w:rsid w:val="0095191A"/>
    <w:rsid w:val="00973AB7"/>
    <w:rsid w:val="009C6B73"/>
    <w:rsid w:val="009D48BC"/>
    <w:rsid w:val="009E6955"/>
    <w:rsid w:val="00A459BD"/>
    <w:rsid w:val="00B34B6D"/>
    <w:rsid w:val="00B5718A"/>
    <w:rsid w:val="00BA31F8"/>
    <w:rsid w:val="00BC4EBD"/>
    <w:rsid w:val="00C434E0"/>
    <w:rsid w:val="00C57705"/>
    <w:rsid w:val="00CF7014"/>
    <w:rsid w:val="00D32DAA"/>
    <w:rsid w:val="00DF3B38"/>
    <w:rsid w:val="00DF466A"/>
    <w:rsid w:val="00E45B19"/>
    <w:rsid w:val="00FF4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FD3"/>
  </w:style>
  <w:style w:type="paragraph" w:styleId="2">
    <w:name w:val="heading 2"/>
    <w:basedOn w:val="a"/>
    <w:next w:val="a"/>
    <w:link w:val="20"/>
    <w:qFormat/>
    <w:rsid w:val="009C6B73"/>
    <w:pPr>
      <w:keepNext/>
      <w:tabs>
        <w:tab w:val="num" w:pos="0"/>
      </w:tabs>
      <w:suppressAutoHyphens/>
      <w:spacing w:after="0" w:line="240" w:lineRule="auto"/>
      <w:ind w:left="576" w:hanging="576"/>
      <w:outlineLvl w:val="1"/>
    </w:pPr>
    <w:rPr>
      <w:rFonts w:ascii="Times New Roman" w:eastAsia="Times New Roman" w:hAnsi="Times New Roman" w:cs="Times New Roman"/>
      <w:sz w:val="28"/>
      <w:szCs w:val="24"/>
      <w:lang w:val="uk-UA" w:eastAsia="ar-SA"/>
    </w:rPr>
  </w:style>
  <w:style w:type="paragraph" w:styleId="6">
    <w:name w:val="heading 6"/>
    <w:basedOn w:val="a"/>
    <w:next w:val="a"/>
    <w:link w:val="60"/>
    <w:qFormat/>
    <w:rsid w:val="009C6B73"/>
    <w:pPr>
      <w:keepNext/>
      <w:tabs>
        <w:tab w:val="num" w:pos="0"/>
      </w:tabs>
      <w:suppressAutoHyphens/>
      <w:spacing w:after="0" w:line="240" w:lineRule="auto"/>
      <w:ind w:left="1152" w:hanging="1152"/>
      <w:outlineLvl w:val="5"/>
    </w:pPr>
    <w:rPr>
      <w:rFonts w:ascii="Times New Roman" w:eastAsia="Times New Roman" w:hAnsi="Times New Roman" w:cs="Times New Roman"/>
      <w:b/>
      <w:bCs/>
      <w:i/>
      <w:iCs/>
      <w:sz w:val="28"/>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415B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3415B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341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3415BA"/>
    <w:rPr>
      <w:rFonts w:ascii="Times New Roman" w:eastAsia="Times New Roman" w:hAnsi="Times New Roman" w:cs="Times New Roman"/>
      <w:sz w:val="24"/>
      <w:szCs w:val="24"/>
    </w:rPr>
  </w:style>
  <w:style w:type="paragraph" w:customStyle="1" w:styleId="3">
    <w:name w:val="3"/>
    <w:basedOn w:val="a"/>
    <w:rsid w:val="003415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341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bold">
    <w:name w:val="bodytext2bold"/>
    <w:basedOn w:val="a0"/>
    <w:rsid w:val="003415BA"/>
  </w:style>
  <w:style w:type="character" w:customStyle="1" w:styleId="bodytext21">
    <w:name w:val="bodytext21"/>
    <w:basedOn w:val="a0"/>
    <w:rsid w:val="003415BA"/>
  </w:style>
  <w:style w:type="paragraph" w:customStyle="1" w:styleId="bodytext20">
    <w:name w:val="bodytext20"/>
    <w:basedOn w:val="a"/>
    <w:rsid w:val="00341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10pt">
    <w:name w:val="bodytext210pt"/>
    <w:basedOn w:val="a0"/>
    <w:rsid w:val="003415BA"/>
  </w:style>
  <w:style w:type="character" w:customStyle="1" w:styleId="20">
    <w:name w:val="Заголовок 2 Знак"/>
    <w:basedOn w:val="a0"/>
    <w:link w:val="2"/>
    <w:rsid w:val="009C6B73"/>
    <w:rPr>
      <w:rFonts w:ascii="Times New Roman" w:eastAsia="Times New Roman" w:hAnsi="Times New Roman" w:cs="Times New Roman"/>
      <w:sz w:val="28"/>
      <w:szCs w:val="24"/>
      <w:lang w:val="uk-UA" w:eastAsia="ar-SA"/>
    </w:rPr>
  </w:style>
  <w:style w:type="character" w:customStyle="1" w:styleId="60">
    <w:name w:val="Заголовок 6 Знак"/>
    <w:basedOn w:val="a0"/>
    <w:link w:val="6"/>
    <w:rsid w:val="009C6B73"/>
    <w:rPr>
      <w:rFonts w:ascii="Times New Roman" w:eastAsia="Times New Roman" w:hAnsi="Times New Roman" w:cs="Times New Roman"/>
      <w:b/>
      <w:bCs/>
      <w:i/>
      <w:iCs/>
      <w:sz w:val="28"/>
      <w:szCs w:val="24"/>
      <w:lang w:val="uk-UA" w:eastAsia="ar-SA"/>
    </w:rPr>
  </w:style>
  <w:style w:type="paragraph" w:customStyle="1" w:styleId="31">
    <w:name w:val="Основной текст 31"/>
    <w:basedOn w:val="a"/>
    <w:rsid w:val="009C6B73"/>
    <w:pPr>
      <w:suppressAutoHyphens/>
      <w:spacing w:after="0" w:line="240" w:lineRule="auto"/>
      <w:jc w:val="center"/>
    </w:pPr>
    <w:rPr>
      <w:rFonts w:ascii="Times New Roman" w:eastAsia="Times New Roman" w:hAnsi="Times New Roman" w:cs="Times New Roman"/>
      <w:sz w:val="36"/>
      <w:szCs w:val="24"/>
      <w:lang w:val="uk-UA" w:eastAsia="ar-SA"/>
    </w:rPr>
  </w:style>
  <w:style w:type="paragraph" w:customStyle="1" w:styleId="Default">
    <w:name w:val="Default"/>
    <w:rsid w:val="005D596D"/>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5D5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5D596D"/>
    <w:rPr>
      <w:b/>
      <w:bCs/>
    </w:rPr>
  </w:style>
  <w:style w:type="character" w:styleId="a9">
    <w:name w:val="Emphasis"/>
    <w:basedOn w:val="a0"/>
    <w:uiPriority w:val="20"/>
    <w:qFormat/>
    <w:rsid w:val="005D596D"/>
    <w:rPr>
      <w:i/>
      <w:iCs/>
    </w:rPr>
  </w:style>
</w:styles>
</file>

<file path=word/webSettings.xml><?xml version="1.0" encoding="utf-8"?>
<w:webSettings xmlns:r="http://schemas.openxmlformats.org/officeDocument/2006/relationships" xmlns:w="http://schemas.openxmlformats.org/wordprocessingml/2006/main">
  <w:divs>
    <w:div w:id="645285539">
      <w:bodyDiv w:val="1"/>
      <w:marLeft w:val="0"/>
      <w:marRight w:val="0"/>
      <w:marTop w:val="0"/>
      <w:marBottom w:val="0"/>
      <w:divBdr>
        <w:top w:val="none" w:sz="0" w:space="0" w:color="auto"/>
        <w:left w:val="none" w:sz="0" w:space="0" w:color="auto"/>
        <w:bottom w:val="none" w:sz="0" w:space="0" w:color="auto"/>
        <w:right w:val="none" w:sz="0" w:space="0" w:color="auto"/>
      </w:divBdr>
    </w:div>
    <w:div w:id="11861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B9330-611B-4414-90F1-2B256F11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23</Pages>
  <Words>5741</Words>
  <Characters>32728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30</cp:revision>
  <cp:lastPrinted>2022-08-29T12:06:00Z</cp:lastPrinted>
  <dcterms:created xsi:type="dcterms:W3CDTF">2022-08-07T13:44:00Z</dcterms:created>
  <dcterms:modified xsi:type="dcterms:W3CDTF">2023-10-16T18:09:00Z</dcterms:modified>
</cp:coreProperties>
</file>